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87046" w14:textId="0FF357E7" w:rsidR="00B87030" w:rsidRPr="000312A1" w:rsidRDefault="00955A2E" w:rsidP="000312A1">
      <w:pPr>
        <w:jc w:val="center"/>
        <w:rPr>
          <w:rFonts w:ascii="Arial" w:hAnsi="Arial" w:cs="Arial"/>
          <w:b/>
          <w:sz w:val="32"/>
          <w:szCs w:val="32"/>
          <w:u w:val="single"/>
        </w:rPr>
      </w:pPr>
      <w:r>
        <w:rPr>
          <w:rFonts w:ascii="Arial" w:hAnsi="Arial" w:cs="Arial"/>
          <w:b/>
          <w:sz w:val="32"/>
          <w:szCs w:val="32"/>
          <w:u w:val="single"/>
        </w:rPr>
        <w:t>F</w:t>
      </w:r>
      <w:r w:rsidR="00D239A6" w:rsidRPr="000312A1">
        <w:rPr>
          <w:rFonts w:ascii="Arial" w:hAnsi="Arial" w:cs="Arial"/>
          <w:b/>
          <w:sz w:val="32"/>
          <w:szCs w:val="32"/>
          <w:u w:val="single"/>
        </w:rPr>
        <w:t xml:space="preserve">lowchart for isolation periods as a close </w:t>
      </w:r>
      <w:proofErr w:type="gramStart"/>
      <w:r w:rsidR="00D239A6" w:rsidRPr="000312A1">
        <w:rPr>
          <w:rFonts w:ascii="Arial" w:hAnsi="Arial" w:cs="Arial"/>
          <w:b/>
          <w:sz w:val="32"/>
          <w:szCs w:val="32"/>
          <w:u w:val="single"/>
        </w:rPr>
        <w:t xml:space="preserve">contact </w:t>
      </w:r>
      <w:r w:rsidR="000312A1" w:rsidRPr="000312A1">
        <w:rPr>
          <w:rFonts w:ascii="Arial" w:hAnsi="Arial" w:cs="Arial"/>
          <w:b/>
          <w:sz w:val="32"/>
          <w:szCs w:val="32"/>
          <w:u w:val="single"/>
        </w:rPr>
        <w:t xml:space="preserve"> </w:t>
      </w:r>
      <w:r w:rsidR="00D239A6" w:rsidRPr="000312A1">
        <w:rPr>
          <w:rFonts w:ascii="Arial" w:hAnsi="Arial" w:cs="Arial"/>
          <w:b/>
          <w:sz w:val="32"/>
          <w:szCs w:val="32"/>
          <w:u w:val="single"/>
        </w:rPr>
        <w:t>V1.</w:t>
      </w:r>
      <w:r w:rsidR="00E07EF4">
        <w:rPr>
          <w:rFonts w:ascii="Arial" w:hAnsi="Arial" w:cs="Arial"/>
          <w:b/>
          <w:sz w:val="32"/>
          <w:szCs w:val="32"/>
          <w:u w:val="single"/>
        </w:rPr>
        <w:t>2</w:t>
      </w:r>
      <w:proofErr w:type="gramEnd"/>
    </w:p>
    <w:p w14:paraId="30343DC5" w14:textId="675F19D1" w:rsidR="00955A2E" w:rsidRDefault="00E07EF4" w:rsidP="00955A2E">
      <w:r>
        <w:rPr>
          <w:rFonts w:ascii="Arial" w:eastAsia="Times New Roman" w:hAnsi="Arial" w:cs="Arial"/>
          <w:b/>
          <w:bCs/>
          <w:noProof/>
          <w:color w:val="000000"/>
          <w:sz w:val="32"/>
          <w:szCs w:val="32"/>
          <w:u w:val="single"/>
          <w:lang w:eastAsia="en-GB"/>
        </w:rPr>
        <w:object w:dxaOrig="1440" w:dyaOrig="1440" w14:anchorId="6F040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31.4pt;width:451.35pt;height:525.95pt;z-index:-251658752;mso-wrap-style:tight" filled="t" stroked="t">
            <v:imagedata r:id="rId6" o:title=""/>
          </v:shape>
          <o:OLEObject Type="Embed" ProgID="Word.Document.12" ShapeID="_x0000_s1027" DrawAspect="Content" ObjectID="_1701083505" r:id="rId7">
            <o:FieldCodes>\s</o:FieldCodes>
          </o:OLEObject>
        </w:object>
      </w:r>
      <w:r w:rsidR="000312A1" w:rsidRPr="000312A1">
        <w:rPr>
          <w:rFonts w:ascii="Arial" w:hAnsi="Arial" w:cs="Arial"/>
          <w:b/>
          <w:sz w:val="24"/>
          <w:szCs w:val="24"/>
        </w:rPr>
        <w:t xml:space="preserve">Note – </w:t>
      </w:r>
      <w:r w:rsidR="000312A1" w:rsidRPr="000312A1">
        <w:rPr>
          <w:rFonts w:ascii="Arial" w:hAnsi="Arial" w:cs="Arial"/>
          <w:sz w:val="24"/>
          <w:szCs w:val="24"/>
        </w:rPr>
        <w:t xml:space="preserve">follow flow charts for LFD testing if the individual is </w:t>
      </w:r>
      <w:r w:rsidR="000312A1" w:rsidRPr="000312A1">
        <w:rPr>
          <w:rFonts w:ascii="Arial" w:hAnsi="Arial" w:cs="Arial"/>
          <w:b/>
          <w:sz w:val="24"/>
          <w:szCs w:val="24"/>
        </w:rPr>
        <w:t>not</w:t>
      </w:r>
      <w:r w:rsidR="000312A1" w:rsidRPr="000312A1">
        <w:rPr>
          <w:rFonts w:ascii="Arial" w:hAnsi="Arial" w:cs="Arial"/>
          <w:sz w:val="24"/>
          <w:szCs w:val="24"/>
        </w:rPr>
        <w:t xml:space="preserve"> </w:t>
      </w:r>
      <w:proofErr w:type="spellStart"/>
      <w:r w:rsidR="000312A1" w:rsidRPr="000312A1">
        <w:rPr>
          <w:rFonts w:ascii="Arial" w:hAnsi="Arial" w:cs="Arial"/>
          <w:sz w:val="24"/>
          <w:szCs w:val="24"/>
        </w:rPr>
        <w:t>self</w:t>
      </w:r>
      <w:r w:rsidR="000312A1" w:rsidRPr="000312A1">
        <w:rPr>
          <w:rFonts w:ascii="Arial" w:hAnsi="Arial" w:cs="Arial"/>
          <w:sz w:val="24"/>
          <w:szCs w:val="24"/>
          <w:u w:val="single"/>
        </w:rPr>
        <w:t xml:space="preserve"> isolating</w:t>
      </w:r>
      <w:proofErr w:type="spellEnd"/>
      <w:r w:rsidR="000312A1" w:rsidRPr="000312A1">
        <w:rPr>
          <w:rFonts w:ascii="Arial" w:hAnsi="Arial" w:cs="Arial"/>
          <w:sz w:val="24"/>
          <w:szCs w:val="24"/>
          <w:u w:val="single"/>
        </w:rPr>
        <w:t xml:space="preserve"> </w:t>
      </w:r>
      <w:r w:rsidR="000312A1" w:rsidRPr="000312A1">
        <w:rPr>
          <w:rFonts w:ascii="Arial" w:hAnsi="Arial" w:cs="Arial"/>
          <w:sz w:val="24"/>
          <w:szCs w:val="24"/>
        </w:rPr>
        <w:t>when they have a positive test.</w:t>
      </w:r>
      <w:r w:rsidR="00955A2E" w:rsidRPr="00955A2E">
        <w:t xml:space="preserve"> </w:t>
      </w:r>
    </w:p>
    <w:p w14:paraId="2C5B3263" w14:textId="5F327932" w:rsidR="00955A2E" w:rsidRPr="00955A2E" w:rsidRDefault="00955A2E" w:rsidP="00955A2E">
      <w:pPr>
        <w:rPr>
          <w:rFonts w:ascii="Arial" w:hAnsi="Arial" w:cs="Arial"/>
          <w:sz w:val="24"/>
          <w:szCs w:val="24"/>
        </w:rPr>
      </w:pPr>
      <w:r w:rsidRPr="00955A2E">
        <w:rPr>
          <w:rFonts w:ascii="Arial" w:hAnsi="Arial" w:cs="Arial"/>
          <w:b/>
          <w:bCs/>
          <w:sz w:val="24"/>
          <w:szCs w:val="24"/>
        </w:rPr>
        <w:t>Close contacts</w:t>
      </w:r>
      <w:r w:rsidRPr="00955A2E">
        <w:rPr>
          <w:rFonts w:ascii="Arial" w:hAnsi="Arial" w:cs="Arial"/>
          <w:sz w:val="24"/>
          <w:szCs w:val="24"/>
        </w:rPr>
        <w:t xml:space="preserve"> are exempt from </w:t>
      </w:r>
      <w:proofErr w:type="spellStart"/>
      <w:r w:rsidRPr="00955A2E">
        <w:rPr>
          <w:rFonts w:ascii="Arial" w:hAnsi="Arial" w:cs="Arial"/>
          <w:sz w:val="24"/>
          <w:szCs w:val="24"/>
        </w:rPr>
        <w:t>self isolation</w:t>
      </w:r>
      <w:proofErr w:type="spellEnd"/>
      <w:r w:rsidRPr="00955A2E">
        <w:rPr>
          <w:rFonts w:ascii="Arial" w:hAnsi="Arial" w:cs="Arial"/>
          <w:sz w:val="24"/>
          <w:szCs w:val="24"/>
        </w:rPr>
        <w:t xml:space="preserve"> if they are: </w:t>
      </w:r>
    </w:p>
    <w:p w14:paraId="41A8CD71" w14:textId="46C48133" w:rsidR="00955A2E" w:rsidRPr="00955A2E" w:rsidRDefault="00955A2E" w:rsidP="00955A2E">
      <w:pPr>
        <w:spacing w:line="240" w:lineRule="auto"/>
        <w:rPr>
          <w:rFonts w:ascii="Arial" w:hAnsi="Arial" w:cs="Arial"/>
          <w:sz w:val="20"/>
          <w:szCs w:val="20"/>
        </w:rPr>
      </w:pPr>
      <w:r w:rsidRPr="00955A2E">
        <w:rPr>
          <w:rFonts w:ascii="Arial" w:hAnsi="Arial" w:cs="Arial"/>
          <w:sz w:val="20"/>
          <w:szCs w:val="20"/>
        </w:rPr>
        <w:t xml:space="preserve">a) under the age of 18 years and 6 months, or </w:t>
      </w:r>
    </w:p>
    <w:p w14:paraId="03DE3ADA" w14:textId="50BDFF2C" w:rsidR="00955A2E" w:rsidRPr="00955A2E" w:rsidRDefault="00955A2E" w:rsidP="00955A2E">
      <w:pPr>
        <w:spacing w:line="240" w:lineRule="auto"/>
        <w:rPr>
          <w:rFonts w:ascii="Arial" w:hAnsi="Arial" w:cs="Arial"/>
          <w:sz w:val="20"/>
          <w:szCs w:val="20"/>
        </w:rPr>
      </w:pPr>
      <w:r w:rsidRPr="00955A2E">
        <w:rPr>
          <w:rFonts w:ascii="Arial" w:hAnsi="Arial" w:cs="Arial"/>
          <w:sz w:val="20"/>
          <w:szCs w:val="20"/>
        </w:rPr>
        <w:t xml:space="preserve">b) fully vaccinated (over 2 weeks ago), or </w:t>
      </w:r>
    </w:p>
    <w:p w14:paraId="7F8465A7" w14:textId="33BD1D77" w:rsidR="00955A2E" w:rsidRPr="00955A2E" w:rsidRDefault="00955A2E" w:rsidP="00955A2E">
      <w:pPr>
        <w:spacing w:line="240" w:lineRule="auto"/>
        <w:rPr>
          <w:rFonts w:ascii="Arial" w:hAnsi="Arial" w:cs="Arial"/>
          <w:sz w:val="20"/>
          <w:szCs w:val="20"/>
        </w:rPr>
      </w:pPr>
      <w:r w:rsidRPr="00955A2E">
        <w:rPr>
          <w:rFonts w:ascii="Arial" w:hAnsi="Arial" w:cs="Arial"/>
          <w:sz w:val="20"/>
          <w:szCs w:val="20"/>
        </w:rPr>
        <w:t xml:space="preserve">c) have taken part in or are currently part of an approved COVID-19 vaccine trial, or </w:t>
      </w:r>
    </w:p>
    <w:p w14:paraId="1557D1B3" w14:textId="74AB36B8" w:rsidR="000312A1" w:rsidRDefault="00955A2E" w:rsidP="00955A2E">
      <w:pPr>
        <w:spacing w:line="240" w:lineRule="auto"/>
        <w:rPr>
          <w:rFonts w:ascii="Arial" w:hAnsi="Arial" w:cs="Arial"/>
          <w:sz w:val="20"/>
          <w:szCs w:val="20"/>
        </w:rPr>
      </w:pPr>
      <w:r w:rsidRPr="00955A2E">
        <w:rPr>
          <w:rFonts w:ascii="Arial" w:hAnsi="Arial" w:cs="Arial"/>
          <w:sz w:val="20"/>
          <w:szCs w:val="20"/>
        </w:rPr>
        <w:t>d) are not able to get vaccinated for medical reasons</w:t>
      </w:r>
      <w:r>
        <w:rPr>
          <w:rFonts w:ascii="Arial" w:hAnsi="Arial" w:cs="Arial"/>
          <w:sz w:val="20"/>
          <w:szCs w:val="20"/>
        </w:rPr>
        <w:t>.</w:t>
      </w:r>
    </w:p>
    <w:p w14:paraId="5B8A1295" w14:textId="469E2DD4" w:rsidR="00E07EF4" w:rsidRPr="00E07EF4" w:rsidRDefault="00E07EF4" w:rsidP="00955A2E">
      <w:pPr>
        <w:spacing w:line="240" w:lineRule="auto"/>
        <w:rPr>
          <w:rFonts w:ascii="Arial" w:hAnsi="Arial" w:cs="Arial"/>
          <w:b/>
          <w:bCs/>
          <w:color w:val="FF0000"/>
          <w:sz w:val="20"/>
          <w:szCs w:val="20"/>
        </w:rPr>
      </w:pPr>
      <w:r w:rsidRPr="00E07EF4">
        <w:rPr>
          <w:rFonts w:ascii="Arial" w:hAnsi="Arial" w:cs="Arial"/>
          <w:b/>
          <w:bCs/>
          <w:color w:val="FF0000"/>
          <w:sz w:val="20"/>
          <w:szCs w:val="20"/>
        </w:rPr>
        <w:t xml:space="preserve"> However,</w:t>
      </w:r>
      <w:r w:rsidRPr="00E07EF4">
        <w:rPr>
          <w:rFonts w:ascii="Arial" w:hAnsi="Arial" w:cs="Arial"/>
          <w:color w:val="FF0000"/>
          <w:sz w:val="20"/>
          <w:szCs w:val="20"/>
        </w:rPr>
        <w:t xml:space="preserve"> </w:t>
      </w:r>
      <w:r>
        <w:rPr>
          <w:rFonts w:ascii="Arial" w:hAnsi="Arial" w:cs="Arial"/>
          <w:b/>
          <w:bCs/>
          <w:color w:val="FF0000"/>
          <w:sz w:val="20"/>
          <w:szCs w:val="20"/>
        </w:rPr>
        <w:t>t</w:t>
      </w:r>
      <w:r w:rsidRPr="00E07EF4">
        <w:rPr>
          <w:rFonts w:ascii="Arial" w:hAnsi="Arial" w:cs="Arial"/>
          <w:b/>
          <w:bCs/>
          <w:color w:val="FF0000"/>
          <w:sz w:val="20"/>
          <w:szCs w:val="20"/>
        </w:rPr>
        <w:t xml:space="preserve">hese individuals should </w:t>
      </w:r>
      <w:r>
        <w:rPr>
          <w:rFonts w:ascii="Arial" w:hAnsi="Arial" w:cs="Arial"/>
          <w:b/>
          <w:bCs/>
          <w:color w:val="FF0000"/>
          <w:sz w:val="20"/>
          <w:szCs w:val="20"/>
        </w:rPr>
        <w:t xml:space="preserve">now </w:t>
      </w:r>
      <w:r w:rsidRPr="00E07EF4">
        <w:rPr>
          <w:rFonts w:ascii="Arial" w:hAnsi="Arial" w:cs="Arial"/>
          <w:b/>
          <w:bCs/>
          <w:color w:val="FF0000"/>
          <w:sz w:val="20"/>
          <w:szCs w:val="20"/>
        </w:rPr>
        <w:t>take a daily LFD test for 7 days (children under 5 are exempt)</w:t>
      </w:r>
      <w:r>
        <w:rPr>
          <w:rFonts w:ascii="Arial" w:hAnsi="Arial" w:cs="Arial"/>
          <w:b/>
          <w:bCs/>
          <w:color w:val="FF0000"/>
          <w:sz w:val="20"/>
          <w:szCs w:val="20"/>
        </w:rPr>
        <w:t xml:space="preserve">. If positive follow the flowcharts for LFD testing. </w:t>
      </w:r>
    </w:p>
    <w:tbl>
      <w:tblPr>
        <w:tblW w:w="9632" w:type="dxa"/>
        <w:tblLook w:val="04A0" w:firstRow="1" w:lastRow="0" w:firstColumn="1" w:lastColumn="0" w:noHBand="0" w:noVBand="1"/>
      </w:tblPr>
      <w:tblGrid>
        <w:gridCol w:w="222"/>
        <w:gridCol w:w="8586"/>
        <w:gridCol w:w="222"/>
        <w:gridCol w:w="222"/>
        <w:gridCol w:w="222"/>
        <w:gridCol w:w="222"/>
        <w:gridCol w:w="976"/>
      </w:tblGrid>
      <w:tr w:rsidR="00955A2E" w:rsidRPr="00955A2E" w14:paraId="2299A4DF" w14:textId="77777777" w:rsidTr="00955A2E">
        <w:trPr>
          <w:trHeight w:val="400"/>
        </w:trPr>
        <w:tc>
          <w:tcPr>
            <w:tcW w:w="8656" w:type="dxa"/>
            <w:gridSpan w:val="6"/>
            <w:tcBorders>
              <w:top w:val="nil"/>
              <w:left w:val="nil"/>
              <w:bottom w:val="nil"/>
              <w:right w:val="nil"/>
            </w:tcBorders>
            <w:shd w:val="clear" w:color="auto" w:fill="auto"/>
            <w:noWrap/>
            <w:vAlign w:val="bottom"/>
          </w:tcPr>
          <w:p w14:paraId="155F0933" w14:textId="5B54B672" w:rsidR="00955A2E" w:rsidRPr="00955A2E" w:rsidRDefault="00955A2E" w:rsidP="00955A2E">
            <w:pPr>
              <w:spacing w:after="0" w:line="240" w:lineRule="auto"/>
              <w:rPr>
                <w:rFonts w:ascii="Arial" w:eastAsia="Times New Roman" w:hAnsi="Arial" w:cs="Arial"/>
                <w:b/>
                <w:bCs/>
                <w:color w:val="000000"/>
                <w:sz w:val="32"/>
                <w:szCs w:val="32"/>
                <w:u w:val="single"/>
                <w:lang w:eastAsia="en-GB"/>
              </w:rPr>
            </w:pPr>
          </w:p>
        </w:tc>
        <w:tc>
          <w:tcPr>
            <w:tcW w:w="976" w:type="dxa"/>
            <w:tcBorders>
              <w:top w:val="nil"/>
              <w:left w:val="nil"/>
              <w:bottom w:val="nil"/>
              <w:right w:val="nil"/>
            </w:tcBorders>
            <w:shd w:val="clear" w:color="auto" w:fill="auto"/>
            <w:noWrap/>
            <w:vAlign w:val="bottom"/>
          </w:tcPr>
          <w:p w14:paraId="79F0B696" w14:textId="77777777" w:rsidR="00955A2E" w:rsidRPr="00955A2E" w:rsidRDefault="00955A2E" w:rsidP="00955A2E">
            <w:pPr>
              <w:spacing w:after="0" w:line="240" w:lineRule="auto"/>
              <w:rPr>
                <w:rFonts w:ascii="Arial" w:eastAsia="Times New Roman" w:hAnsi="Arial" w:cs="Arial"/>
                <w:b/>
                <w:bCs/>
                <w:color w:val="000000"/>
                <w:sz w:val="32"/>
                <w:szCs w:val="32"/>
                <w:u w:val="single"/>
                <w:lang w:eastAsia="en-GB"/>
              </w:rPr>
            </w:pPr>
          </w:p>
        </w:tc>
      </w:tr>
      <w:tr w:rsidR="00955A2E" w:rsidRPr="00955A2E" w14:paraId="50D54C96" w14:textId="77777777" w:rsidTr="00955A2E">
        <w:trPr>
          <w:trHeight w:val="290"/>
        </w:trPr>
        <w:tc>
          <w:tcPr>
            <w:tcW w:w="8614" w:type="dxa"/>
            <w:gridSpan w:val="3"/>
            <w:tcBorders>
              <w:top w:val="nil"/>
              <w:left w:val="nil"/>
              <w:bottom w:val="nil"/>
              <w:right w:val="nil"/>
            </w:tcBorders>
            <w:shd w:val="clear" w:color="auto" w:fill="auto"/>
            <w:noWrap/>
            <w:vAlign w:val="bottom"/>
          </w:tcPr>
          <w:p w14:paraId="7B56D15B" w14:textId="0E9F89E8" w:rsidR="00955A2E" w:rsidRPr="00955A2E" w:rsidRDefault="00955A2E" w:rsidP="00955A2E">
            <w:pPr>
              <w:spacing w:after="0" w:line="240" w:lineRule="auto"/>
              <w:rPr>
                <w:rFonts w:ascii="Calibri" w:eastAsia="Times New Roman" w:hAnsi="Calibri" w:cs="Calibri"/>
                <w:color w:val="000000"/>
                <w:lang w:eastAsia="en-GB"/>
              </w:rPr>
            </w:pPr>
            <w:bookmarkStart w:id="0" w:name="_Hlk82084446"/>
          </w:p>
        </w:tc>
        <w:tc>
          <w:tcPr>
            <w:tcW w:w="14" w:type="dxa"/>
            <w:tcBorders>
              <w:top w:val="nil"/>
              <w:left w:val="nil"/>
              <w:bottom w:val="nil"/>
              <w:right w:val="nil"/>
            </w:tcBorders>
            <w:shd w:val="clear" w:color="auto" w:fill="auto"/>
            <w:noWrap/>
            <w:vAlign w:val="bottom"/>
          </w:tcPr>
          <w:p w14:paraId="4CAA81CD" w14:textId="77777777"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hideMark/>
          </w:tcPr>
          <w:p w14:paraId="4442651F"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14" w:type="dxa"/>
            <w:tcBorders>
              <w:top w:val="nil"/>
              <w:left w:val="nil"/>
              <w:bottom w:val="nil"/>
              <w:right w:val="nil"/>
            </w:tcBorders>
            <w:shd w:val="clear" w:color="auto" w:fill="auto"/>
            <w:noWrap/>
            <w:vAlign w:val="bottom"/>
            <w:hideMark/>
          </w:tcPr>
          <w:p w14:paraId="422E3353"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73C18F"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r>
      <w:tr w:rsidR="00E07EF4" w:rsidRPr="00955A2E" w14:paraId="2853B2C4" w14:textId="77777777" w:rsidTr="00955A2E">
        <w:trPr>
          <w:trHeight w:val="290"/>
        </w:trPr>
        <w:tc>
          <w:tcPr>
            <w:tcW w:w="8614" w:type="dxa"/>
            <w:gridSpan w:val="3"/>
            <w:tcBorders>
              <w:top w:val="nil"/>
              <w:left w:val="nil"/>
              <w:bottom w:val="nil"/>
              <w:right w:val="nil"/>
            </w:tcBorders>
            <w:shd w:val="clear" w:color="auto" w:fill="auto"/>
            <w:noWrap/>
            <w:vAlign w:val="bottom"/>
          </w:tcPr>
          <w:p w14:paraId="15E23D0F" w14:textId="77777777" w:rsidR="00E07EF4" w:rsidRPr="00955A2E" w:rsidRDefault="00E07EF4"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tcPr>
          <w:p w14:paraId="234D14BC" w14:textId="77777777" w:rsidR="00E07EF4" w:rsidRPr="00955A2E" w:rsidRDefault="00E07EF4"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tcPr>
          <w:p w14:paraId="5F21312F" w14:textId="77777777" w:rsidR="00E07EF4" w:rsidRPr="00955A2E" w:rsidRDefault="00E07EF4" w:rsidP="00955A2E">
            <w:pPr>
              <w:spacing w:after="0" w:line="240" w:lineRule="auto"/>
              <w:rPr>
                <w:rFonts w:ascii="Times New Roman" w:eastAsia="Times New Roman" w:hAnsi="Times New Roman" w:cs="Times New Roman"/>
                <w:sz w:val="20"/>
                <w:szCs w:val="20"/>
                <w:lang w:eastAsia="en-GB"/>
              </w:rPr>
            </w:pPr>
          </w:p>
        </w:tc>
        <w:tc>
          <w:tcPr>
            <w:tcW w:w="14" w:type="dxa"/>
            <w:tcBorders>
              <w:top w:val="nil"/>
              <w:left w:val="nil"/>
              <w:bottom w:val="nil"/>
              <w:right w:val="nil"/>
            </w:tcBorders>
            <w:shd w:val="clear" w:color="auto" w:fill="auto"/>
            <w:noWrap/>
            <w:vAlign w:val="bottom"/>
          </w:tcPr>
          <w:p w14:paraId="1768BD74" w14:textId="77777777" w:rsidR="00E07EF4" w:rsidRPr="00955A2E" w:rsidRDefault="00E07EF4" w:rsidP="00955A2E">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2838DBC4" w14:textId="77777777" w:rsidR="00E07EF4" w:rsidRPr="00955A2E" w:rsidRDefault="00E07EF4" w:rsidP="00955A2E">
            <w:pPr>
              <w:spacing w:after="0" w:line="240" w:lineRule="auto"/>
              <w:rPr>
                <w:rFonts w:ascii="Times New Roman" w:eastAsia="Times New Roman" w:hAnsi="Times New Roman" w:cs="Times New Roman"/>
                <w:sz w:val="20"/>
                <w:szCs w:val="20"/>
                <w:lang w:eastAsia="en-GB"/>
              </w:rPr>
            </w:pPr>
          </w:p>
        </w:tc>
      </w:tr>
      <w:tr w:rsidR="00955A2E" w:rsidRPr="00955A2E" w14:paraId="24E29680" w14:textId="77777777" w:rsidTr="00955A2E">
        <w:trPr>
          <w:trHeight w:val="290"/>
        </w:trPr>
        <w:tc>
          <w:tcPr>
            <w:tcW w:w="14" w:type="dxa"/>
            <w:tcBorders>
              <w:top w:val="nil"/>
              <w:left w:val="nil"/>
              <w:bottom w:val="nil"/>
              <w:right w:val="nil"/>
            </w:tcBorders>
            <w:shd w:val="clear" w:color="auto" w:fill="auto"/>
            <w:noWrap/>
            <w:vAlign w:val="bottom"/>
            <w:hideMark/>
          </w:tcPr>
          <w:p w14:paraId="21E7F4D5"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8600" w:type="dxa"/>
            <w:gridSpan w:val="2"/>
            <w:tcBorders>
              <w:top w:val="nil"/>
              <w:left w:val="nil"/>
              <w:bottom w:val="nil"/>
              <w:right w:val="nil"/>
            </w:tcBorders>
            <w:shd w:val="clear" w:color="auto" w:fill="auto"/>
            <w:noWrap/>
            <w:vAlign w:val="bottom"/>
          </w:tcPr>
          <w:p w14:paraId="5AA84241" w14:textId="197A356B"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tcPr>
          <w:p w14:paraId="04029E45" w14:textId="77777777"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hideMark/>
          </w:tcPr>
          <w:p w14:paraId="737E6AB2"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14" w:type="dxa"/>
            <w:tcBorders>
              <w:top w:val="nil"/>
              <w:left w:val="nil"/>
              <w:bottom w:val="nil"/>
              <w:right w:val="nil"/>
            </w:tcBorders>
            <w:shd w:val="clear" w:color="auto" w:fill="auto"/>
            <w:noWrap/>
            <w:vAlign w:val="bottom"/>
            <w:hideMark/>
          </w:tcPr>
          <w:p w14:paraId="53D02041"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2724589"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r>
      <w:tr w:rsidR="00955A2E" w:rsidRPr="00955A2E" w14:paraId="1955CB9E" w14:textId="77777777" w:rsidTr="00955A2E">
        <w:trPr>
          <w:trHeight w:val="290"/>
        </w:trPr>
        <w:tc>
          <w:tcPr>
            <w:tcW w:w="14" w:type="dxa"/>
            <w:tcBorders>
              <w:top w:val="nil"/>
              <w:left w:val="nil"/>
              <w:bottom w:val="nil"/>
              <w:right w:val="nil"/>
            </w:tcBorders>
            <w:shd w:val="clear" w:color="auto" w:fill="auto"/>
            <w:noWrap/>
            <w:vAlign w:val="bottom"/>
            <w:hideMark/>
          </w:tcPr>
          <w:p w14:paraId="23B47E8C"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8586" w:type="dxa"/>
            <w:tcBorders>
              <w:top w:val="nil"/>
              <w:left w:val="nil"/>
              <w:bottom w:val="nil"/>
              <w:right w:val="nil"/>
            </w:tcBorders>
            <w:shd w:val="clear" w:color="auto" w:fill="auto"/>
            <w:noWrap/>
            <w:vAlign w:val="bottom"/>
          </w:tcPr>
          <w:p w14:paraId="5E6796BA" w14:textId="005FFCD4"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tcPr>
          <w:p w14:paraId="470E3D8E" w14:textId="77777777"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tcPr>
          <w:p w14:paraId="085C3E37"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14" w:type="dxa"/>
            <w:tcBorders>
              <w:top w:val="nil"/>
              <w:left w:val="nil"/>
              <w:bottom w:val="nil"/>
              <w:right w:val="nil"/>
            </w:tcBorders>
            <w:shd w:val="clear" w:color="auto" w:fill="auto"/>
            <w:noWrap/>
            <w:vAlign w:val="bottom"/>
            <w:hideMark/>
          </w:tcPr>
          <w:p w14:paraId="55CB7E59"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14" w:type="dxa"/>
            <w:tcBorders>
              <w:top w:val="nil"/>
              <w:left w:val="nil"/>
              <w:bottom w:val="nil"/>
              <w:right w:val="nil"/>
            </w:tcBorders>
            <w:shd w:val="clear" w:color="auto" w:fill="auto"/>
            <w:noWrap/>
            <w:vAlign w:val="bottom"/>
            <w:hideMark/>
          </w:tcPr>
          <w:p w14:paraId="7ABB0946"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45FC6AD"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r>
      <w:tr w:rsidR="00955A2E" w:rsidRPr="00955A2E" w14:paraId="56918AF9" w14:textId="77777777" w:rsidTr="00955A2E">
        <w:trPr>
          <w:trHeight w:val="290"/>
        </w:trPr>
        <w:tc>
          <w:tcPr>
            <w:tcW w:w="14" w:type="dxa"/>
            <w:tcBorders>
              <w:top w:val="nil"/>
              <w:left w:val="nil"/>
              <w:bottom w:val="nil"/>
              <w:right w:val="nil"/>
            </w:tcBorders>
            <w:shd w:val="clear" w:color="auto" w:fill="auto"/>
            <w:noWrap/>
            <w:vAlign w:val="bottom"/>
            <w:hideMark/>
          </w:tcPr>
          <w:p w14:paraId="0B712E1D"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9618" w:type="dxa"/>
            <w:gridSpan w:val="6"/>
            <w:tcBorders>
              <w:top w:val="nil"/>
              <w:left w:val="nil"/>
              <w:bottom w:val="nil"/>
              <w:right w:val="nil"/>
            </w:tcBorders>
            <w:shd w:val="clear" w:color="auto" w:fill="auto"/>
            <w:noWrap/>
            <w:vAlign w:val="bottom"/>
          </w:tcPr>
          <w:p w14:paraId="1002CD7A" w14:textId="7D72F1E8" w:rsidR="00955A2E" w:rsidRPr="00955A2E" w:rsidRDefault="00955A2E" w:rsidP="00955A2E">
            <w:pPr>
              <w:spacing w:after="0" w:line="240" w:lineRule="auto"/>
              <w:rPr>
                <w:rFonts w:ascii="Calibri" w:eastAsia="Times New Roman" w:hAnsi="Calibri" w:cs="Calibri"/>
                <w:color w:val="000000"/>
                <w:lang w:eastAsia="en-GB"/>
              </w:rPr>
            </w:pPr>
          </w:p>
        </w:tc>
      </w:tr>
      <w:tr w:rsidR="00955A2E" w:rsidRPr="00955A2E" w14:paraId="5CE75DE3" w14:textId="77777777" w:rsidTr="00955A2E">
        <w:trPr>
          <w:trHeight w:val="290"/>
        </w:trPr>
        <w:tc>
          <w:tcPr>
            <w:tcW w:w="14" w:type="dxa"/>
            <w:tcBorders>
              <w:top w:val="nil"/>
              <w:left w:val="nil"/>
              <w:bottom w:val="nil"/>
              <w:right w:val="nil"/>
            </w:tcBorders>
            <w:shd w:val="clear" w:color="auto" w:fill="auto"/>
            <w:noWrap/>
            <w:vAlign w:val="bottom"/>
            <w:hideMark/>
          </w:tcPr>
          <w:p w14:paraId="288D6181" w14:textId="77777777" w:rsidR="00955A2E" w:rsidRPr="00955A2E" w:rsidRDefault="00955A2E" w:rsidP="00955A2E">
            <w:pPr>
              <w:spacing w:after="0" w:line="240" w:lineRule="auto"/>
              <w:rPr>
                <w:rFonts w:ascii="Calibri" w:eastAsia="Times New Roman" w:hAnsi="Calibri" w:cs="Calibri"/>
                <w:color w:val="000000"/>
                <w:lang w:eastAsia="en-GB"/>
              </w:rPr>
            </w:pPr>
          </w:p>
        </w:tc>
        <w:tc>
          <w:tcPr>
            <w:tcW w:w="8614" w:type="dxa"/>
            <w:gridSpan w:val="3"/>
            <w:tcBorders>
              <w:top w:val="nil"/>
              <w:left w:val="nil"/>
              <w:bottom w:val="nil"/>
              <w:right w:val="nil"/>
            </w:tcBorders>
            <w:shd w:val="clear" w:color="auto" w:fill="auto"/>
            <w:noWrap/>
            <w:vAlign w:val="bottom"/>
          </w:tcPr>
          <w:p w14:paraId="52E24CAE" w14:textId="59F2FBC9"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hideMark/>
          </w:tcPr>
          <w:p w14:paraId="4EA49F9A" w14:textId="77777777" w:rsidR="00955A2E" w:rsidRPr="00955A2E" w:rsidRDefault="00955A2E" w:rsidP="00955A2E">
            <w:pPr>
              <w:spacing w:after="0" w:line="240" w:lineRule="auto"/>
              <w:rPr>
                <w:rFonts w:ascii="Calibri" w:eastAsia="Times New Roman" w:hAnsi="Calibri" w:cs="Calibri"/>
                <w:color w:val="000000"/>
                <w:lang w:eastAsia="en-GB"/>
              </w:rPr>
            </w:pPr>
          </w:p>
        </w:tc>
        <w:tc>
          <w:tcPr>
            <w:tcW w:w="14" w:type="dxa"/>
            <w:tcBorders>
              <w:top w:val="nil"/>
              <w:left w:val="nil"/>
              <w:bottom w:val="nil"/>
              <w:right w:val="nil"/>
            </w:tcBorders>
            <w:shd w:val="clear" w:color="auto" w:fill="auto"/>
            <w:noWrap/>
            <w:vAlign w:val="bottom"/>
            <w:hideMark/>
          </w:tcPr>
          <w:p w14:paraId="1C8BC278"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8B0422C" w14:textId="77777777" w:rsidR="00955A2E" w:rsidRPr="00955A2E" w:rsidRDefault="00955A2E" w:rsidP="00955A2E">
            <w:pPr>
              <w:spacing w:after="0" w:line="240" w:lineRule="auto"/>
              <w:rPr>
                <w:rFonts w:ascii="Times New Roman" w:eastAsia="Times New Roman" w:hAnsi="Times New Roman" w:cs="Times New Roman"/>
                <w:sz w:val="20"/>
                <w:szCs w:val="20"/>
                <w:lang w:eastAsia="en-GB"/>
              </w:rPr>
            </w:pPr>
          </w:p>
        </w:tc>
      </w:tr>
      <w:bookmarkEnd w:id="0"/>
    </w:tbl>
    <w:p w14:paraId="096D6EB9" w14:textId="77777777" w:rsidR="00955A2E" w:rsidRPr="000312A1" w:rsidRDefault="00955A2E" w:rsidP="000312A1">
      <w:pPr>
        <w:jc w:val="center"/>
        <w:rPr>
          <w:rFonts w:ascii="Arial" w:hAnsi="Arial" w:cs="Arial"/>
          <w:sz w:val="24"/>
          <w:szCs w:val="24"/>
          <w:u w:val="single"/>
        </w:rPr>
      </w:pPr>
    </w:p>
    <w:sectPr w:rsidR="00955A2E" w:rsidRPr="000312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2380" w14:textId="77777777" w:rsidR="000312A1" w:rsidRDefault="000312A1" w:rsidP="000312A1">
      <w:pPr>
        <w:spacing w:after="0" w:line="240" w:lineRule="auto"/>
      </w:pPr>
      <w:r>
        <w:separator/>
      </w:r>
    </w:p>
  </w:endnote>
  <w:endnote w:type="continuationSeparator" w:id="0">
    <w:p w14:paraId="49A25C39" w14:textId="77777777" w:rsidR="000312A1" w:rsidRDefault="000312A1" w:rsidP="0003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AC4E" w14:textId="2A37B47B" w:rsidR="000312A1" w:rsidRDefault="000312A1">
    <w:pPr>
      <w:pStyle w:val="Footer"/>
    </w:pPr>
    <w:r>
      <w:t>Close Contact Isolation V1.</w:t>
    </w:r>
    <w:r w:rsidR="00955A2E">
      <w:t>1 09/09/2021</w:t>
    </w:r>
  </w:p>
  <w:p w14:paraId="0D872785" w14:textId="77777777" w:rsidR="008C3A92" w:rsidRPr="000E2F5D" w:rsidRDefault="008C3A92" w:rsidP="008C3A92">
    <w:pPr>
      <w:rPr>
        <w:i/>
        <w:iCs/>
        <w:color w:val="000000"/>
        <w:sz w:val="16"/>
        <w:szCs w:val="16"/>
        <w:shd w:val="clear" w:color="auto" w:fill="FFFFFF"/>
      </w:rPr>
    </w:pPr>
    <w:r w:rsidRPr="000E2F5D">
      <w:rPr>
        <w:i/>
        <w:iCs/>
        <w:color w:val="000000"/>
        <w:sz w:val="16"/>
        <w:szCs w:val="16"/>
        <w:shd w:val="clear" w:color="auto" w:fill="FFFFFF"/>
      </w:rPr>
      <w:t xml:space="preserve">Copyright © of Leeds City Council 2021. The reproduction or transmission of all or part of this document for commercial purposes or gain, whether by electronic means or otherwise, without the written permission of the owner, is prohibited. </w:t>
    </w:r>
  </w:p>
  <w:p w14:paraId="1503E479" w14:textId="77777777" w:rsidR="000312A1" w:rsidRDefault="0003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4BFAE" w14:textId="77777777" w:rsidR="000312A1" w:rsidRDefault="000312A1" w:rsidP="000312A1">
      <w:pPr>
        <w:spacing w:after="0" w:line="240" w:lineRule="auto"/>
      </w:pPr>
      <w:r>
        <w:separator/>
      </w:r>
    </w:p>
  </w:footnote>
  <w:footnote w:type="continuationSeparator" w:id="0">
    <w:p w14:paraId="679AA7FB" w14:textId="77777777" w:rsidR="000312A1" w:rsidRDefault="000312A1" w:rsidP="0003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DF2C" w14:textId="77777777" w:rsidR="000312A1" w:rsidRDefault="008C3A92">
    <w:pPr>
      <w:pStyle w:val="Header"/>
    </w:pPr>
    <w:r w:rsidRPr="005732B3">
      <w:rPr>
        <w:rFonts w:ascii="Arial" w:hAnsi="Arial" w:cs="Arial"/>
        <w:b/>
        <w:noProof/>
        <w:sz w:val="24"/>
        <w:szCs w:val="24"/>
        <w:lang w:eastAsia="en-GB"/>
      </w:rPr>
      <w:drawing>
        <wp:anchor distT="0" distB="0" distL="114300" distR="114300" simplePos="0" relativeHeight="251659264" behindDoc="0" locked="0" layoutInCell="1" allowOverlap="1" wp14:anchorId="18C2D3A4" wp14:editId="053E0609">
          <wp:simplePos x="0" y="0"/>
          <wp:positionH relativeFrom="margin">
            <wp:posOffset>-377190</wp:posOffset>
          </wp:positionH>
          <wp:positionV relativeFrom="paragraph">
            <wp:posOffset>-236220</wp:posOffset>
          </wp:positionV>
          <wp:extent cx="1562100" cy="5035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0355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E3"/>
    <w:rsid w:val="000312A1"/>
    <w:rsid w:val="001912E3"/>
    <w:rsid w:val="003D2A15"/>
    <w:rsid w:val="00436833"/>
    <w:rsid w:val="006849ED"/>
    <w:rsid w:val="007820A1"/>
    <w:rsid w:val="00796E88"/>
    <w:rsid w:val="008C3A92"/>
    <w:rsid w:val="00955A2E"/>
    <w:rsid w:val="00B87030"/>
    <w:rsid w:val="00BF5F86"/>
    <w:rsid w:val="00CE4063"/>
    <w:rsid w:val="00D239A6"/>
    <w:rsid w:val="00E07EF4"/>
    <w:rsid w:val="00F8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2D7E9"/>
  <w15:chartTrackingRefBased/>
  <w15:docId w15:val="{FFB49B51-54BF-499E-829A-D74F2863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2A1"/>
  </w:style>
  <w:style w:type="paragraph" w:styleId="Footer">
    <w:name w:val="footer"/>
    <w:basedOn w:val="Normal"/>
    <w:link w:val="FooterChar"/>
    <w:uiPriority w:val="99"/>
    <w:unhideWhenUsed/>
    <w:rsid w:val="0003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Annette</dc:creator>
  <cp:keywords/>
  <dc:description/>
  <cp:lastModifiedBy>Bradley, Annette</cp:lastModifiedBy>
  <cp:revision>2</cp:revision>
  <dcterms:created xsi:type="dcterms:W3CDTF">2021-12-15T14:25:00Z</dcterms:created>
  <dcterms:modified xsi:type="dcterms:W3CDTF">2021-12-15T14:25:00Z</dcterms:modified>
</cp:coreProperties>
</file>