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5E" w:rsidRDefault="00104FFC" w:rsidP="002B345E">
      <w:pPr>
        <w:rPr>
          <w:rFonts w:ascii="Comic Sans MS" w:hAnsi="Comic Sans MS"/>
        </w:rPr>
      </w:pPr>
      <w:bookmarkStart w:id="0" w:name="_GoBack"/>
      <w:bookmarkEnd w:id="0"/>
      <w:r>
        <w:rPr>
          <w:rFonts w:ascii="Comic Sans MS" w:hAnsi="Comic Sans MS"/>
          <w:noProof/>
          <w:lang w:val="en-GB" w:eastAsia="en-GB"/>
        </w:rPr>
        <w:drawing>
          <wp:anchor distT="0" distB="0" distL="114300" distR="114300" simplePos="0" relativeHeight="251657728" behindDoc="0" locked="0" layoutInCell="1" allowOverlap="1">
            <wp:simplePos x="0" y="0"/>
            <wp:positionH relativeFrom="column">
              <wp:posOffset>-709295</wp:posOffset>
            </wp:positionH>
            <wp:positionV relativeFrom="paragraph">
              <wp:posOffset>-1035685</wp:posOffset>
            </wp:positionV>
            <wp:extent cx="889000" cy="849630"/>
            <wp:effectExtent l="19050" t="0" r="6350" b="0"/>
            <wp:wrapNone/>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cstate="print"/>
                    <a:srcRect/>
                    <a:stretch>
                      <a:fillRect/>
                    </a:stretch>
                  </pic:blipFill>
                  <pic:spPr bwMode="auto">
                    <a:xfrm>
                      <a:off x="0" y="0"/>
                      <a:ext cx="889000" cy="849630"/>
                    </a:xfrm>
                    <a:prstGeom prst="rect">
                      <a:avLst/>
                    </a:prstGeom>
                    <a:noFill/>
                  </pic:spPr>
                </pic:pic>
              </a:graphicData>
            </a:graphic>
          </wp:anchor>
        </w:drawing>
      </w:r>
    </w:p>
    <w:p w:rsidR="007B5055" w:rsidRPr="007B5055" w:rsidRDefault="007B5055" w:rsidP="007B5055">
      <w:pPr>
        <w:jc w:val="both"/>
        <w:rPr>
          <w:rFonts w:ascii="Calibri" w:hAnsi="Calibri" w:cs="Calibri"/>
          <w:i/>
          <w:sz w:val="28"/>
          <w:szCs w:val="28"/>
        </w:rPr>
      </w:pPr>
    </w:p>
    <w:p w:rsidR="0059354B" w:rsidRDefault="0059354B" w:rsidP="007B5055">
      <w:pPr>
        <w:jc w:val="both"/>
        <w:rPr>
          <w:rFonts w:ascii="Calibri" w:hAnsi="Calibri" w:cs="Calibri"/>
          <w:i/>
          <w:sz w:val="28"/>
          <w:szCs w:val="28"/>
        </w:rPr>
      </w:pPr>
    </w:p>
    <w:p w:rsidR="007B5055" w:rsidRPr="007B5055" w:rsidRDefault="007B5055" w:rsidP="007B5055">
      <w:pPr>
        <w:jc w:val="both"/>
        <w:rPr>
          <w:rFonts w:ascii="Calibri" w:hAnsi="Calibri" w:cs="Calibri"/>
          <w:i/>
          <w:sz w:val="28"/>
          <w:szCs w:val="28"/>
        </w:rPr>
      </w:pPr>
      <w:r w:rsidRPr="007B5055">
        <w:rPr>
          <w:rFonts w:ascii="Calibri" w:hAnsi="Calibri" w:cs="Calibri"/>
          <w:i/>
          <w:sz w:val="28"/>
          <w:szCs w:val="28"/>
        </w:rPr>
        <w:t>Safeguarding – Keeping Children Healthy and Safe from Harm</w:t>
      </w: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r w:rsidRPr="007B5055">
        <w:rPr>
          <w:rFonts w:ascii="Calibri" w:hAnsi="Calibri" w:cs="Calibri"/>
        </w:rPr>
        <w:t xml:space="preserve">In this letter we would like to share with you school policies and practices with regards to ensuring that children are taught and encouraged to live healthy lifestyles and adopt safe practices. </w:t>
      </w: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r w:rsidRPr="007B5055">
        <w:rPr>
          <w:rFonts w:ascii="Calibri" w:hAnsi="Calibri" w:cs="Calibri"/>
        </w:rPr>
        <w:t>School policies are in place to ensure that there is a consistent approach to practices throughout the school and that they are adhered to by staff, governors and volunteers. Adults have a tremendous impact on young children and with this in mind adults at Park Spring Primary.</w:t>
      </w:r>
    </w:p>
    <w:p w:rsidR="007B5055" w:rsidRPr="007B5055" w:rsidRDefault="007B5055" w:rsidP="007B5055">
      <w:pPr>
        <w:jc w:val="both"/>
        <w:rPr>
          <w:rFonts w:ascii="Calibri" w:hAnsi="Calibri" w:cs="Calibri"/>
        </w:rPr>
      </w:pPr>
    </w:p>
    <w:p w:rsidR="007B5055" w:rsidRPr="007B5055" w:rsidRDefault="007B5055" w:rsidP="007B5055">
      <w:pPr>
        <w:numPr>
          <w:ilvl w:val="0"/>
          <w:numId w:val="20"/>
        </w:numPr>
        <w:jc w:val="both"/>
        <w:rPr>
          <w:rFonts w:ascii="Calibri" w:hAnsi="Calibri" w:cs="Calibri"/>
        </w:rPr>
      </w:pPr>
      <w:r w:rsidRPr="007B5055">
        <w:rPr>
          <w:rFonts w:ascii="Calibri" w:hAnsi="Calibri" w:cs="Calibri"/>
        </w:rPr>
        <w:t>are good role models for children</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enjoy their work and working with children</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are conscientious and hard-working</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welcome to support visitors to school</w:t>
      </w:r>
    </w:p>
    <w:p w:rsidR="007B5055" w:rsidRPr="007B5055" w:rsidRDefault="007B5055" w:rsidP="007B5055">
      <w:pPr>
        <w:numPr>
          <w:ilvl w:val="0"/>
          <w:numId w:val="20"/>
        </w:numPr>
        <w:jc w:val="both"/>
        <w:rPr>
          <w:rFonts w:ascii="Calibri" w:hAnsi="Calibri" w:cs="Calibri"/>
        </w:rPr>
      </w:pPr>
      <w:proofErr w:type="spellStart"/>
      <w:r w:rsidRPr="007B5055">
        <w:rPr>
          <w:rFonts w:ascii="Calibri" w:hAnsi="Calibri" w:cs="Calibri"/>
        </w:rPr>
        <w:t>recognise</w:t>
      </w:r>
      <w:proofErr w:type="spellEnd"/>
      <w:r w:rsidRPr="007B5055">
        <w:rPr>
          <w:rFonts w:ascii="Calibri" w:hAnsi="Calibri" w:cs="Calibri"/>
        </w:rPr>
        <w:t xml:space="preserve"> and value strengths in each other and use these to support everyone</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w</w:t>
      </w:r>
      <w:r w:rsidR="00104FFC">
        <w:rPr>
          <w:rFonts w:ascii="Calibri" w:hAnsi="Calibri" w:cs="Calibri"/>
        </w:rPr>
        <w:t>ork within the</w:t>
      </w:r>
      <w:r w:rsidRPr="007B5055">
        <w:rPr>
          <w:rFonts w:ascii="Calibri" w:hAnsi="Calibri" w:cs="Calibri"/>
        </w:rPr>
        <w:t xml:space="preserve"> agreed policies of the school</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promote a happy, caring and safe school</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encourage children to think for themselves, ask questions and find answers</w:t>
      </w:r>
    </w:p>
    <w:p w:rsidR="007B5055" w:rsidRPr="007B5055" w:rsidRDefault="007B5055" w:rsidP="007B5055">
      <w:pPr>
        <w:numPr>
          <w:ilvl w:val="0"/>
          <w:numId w:val="20"/>
        </w:numPr>
        <w:jc w:val="both"/>
        <w:rPr>
          <w:rFonts w:ascii="Calibri" w:hAnsi="Calibri" w:cs="Calibri"/>
        </w:rPr>
      </w:pPr>
      <w:r w:rsidRPr="007B5055">
        <w:rPr>
          <w:rFonts w:ascii="Calibri" w:hAnsi="Calibri" w:cs="Calibri"/>
        </w:rPr>
        <w:t xml:space="preserve">create an environment of trust whereby children are trusted to work seriously </w:t>
      </w:r>
    </w:p>
    <w:p w:rsidR="007B5055" w:rsidRPr="007B5055" w:rsidRDefault="007B5055" w:rsidP="007B5055">
      <w:pPr>
        <w:numPr>
          <w:ilvl w:val="0"/>
          <w:numId w:val="20"/>
        </w:numPr>
        <w:jc w:val="both"/>
        <w:rPr>
          <w:rFonts w:ascii="Calibri" w:hAnsi="Calibri" w:cs="Calibri"/>
        </w:rPr>
      </w:pPr>
      <w:proofErr w:type="gramStart"/>
      <w:r w:rsidRPr="007B5055">
        <w:rPr>
          <w:rFonts w:ascii="Calibri" w:hAnsi="Calibri" w:cs="Calibri"/>
        </w:rPr>
        <w:t>challenge</w:t>
      </w:r>
      <w:proofErr w:type="gramEnd"/>
      <w:r w:rsidRPr="007B5055">
        <w:rPr>
          <w:rFonts w:ascii="Calibri" w:hAnsi="Calibri" w:cs="Calibri"/>
        </w:rPr>
        <w:t xml:space="preserve"> and support children in their learning.</w:t>
      </w: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r w:rsidRPr="007B5055">
        <w:rPr>
          <w:rFonts w:ascii="Calibri" w:hAnsi="Calibri" w:cs="Calibri"/>
        </w:rPr>
        <w:t>There are numerous policies in place to safeguard our children and they include:</w:t>
      </w:r>
    </w:p>
    <w:p w:rsidR="007B5055" w:rsidRPr="007B5055" w:rsidRDefault="007B5055" w:rsidP="007B5055">
      <w:pPr>
        <w:jc w:val="both"/>
        <w:rPr>
          <w:rFonts w:ascii="Calibri" w:hAnsi="Calibri" w:cs="Calibri"/>
        </w:rPr>
      </w:pPr>
    </w:p>
    <w:p w:rsidR="007B5055" w:rsidRPr="007B5055" w:rsidRDefault="007B5055" w:rsidP="007B5055">
      <w:pPr>
        <w:numPr>
          <w:ilvl w:val="0"/>
          <w:numId w:val="18"/>
        </w:numPr>
        <w:jc w:val="both"/>
        <w:rPr>
          <w:rFonts w:ascii="Calibri" w:hAnsi="Calibri" w:cs="Calibri"/>
        </w:rPr>
      </w:pPr>
      <w:r w:rsidRPr="007B5055">
        <w:rPr>
          <w:rFonts w:ascii="Calibri" w:hAnsi="Calibri" w:cs="Calibri"/>
          <w:b/>
        </w:rPr>
        <w:t xml:space="preserve">Child Protection </w:t>
      </w:r>
      <w:r w:rsidRPr="007B5055">
        <w:rPr>
          <w:rFonts w:ascii="Calibri" w:hAnsi="Calibri" w:cs="Calibri"/>
        </w:rPr>
        <w:t xml:space="preserve">– this is sensitive area in which all staff receive regular training. Here, school and other services for children and families all work together to support the needs of children. The school has </w:t>
      </w:r>
      <w:r w:rsidR="00104FFC">
        <w:rPr>
          <w:rFonts w:ascii="Calibri" w:hAnsi="Calibri" w:cs="Calibri"/>
        </w:rPr>
        <w:t>four</w:t>
      </w:r>
      <w:r w:rsidRPr="007B5055">
        <w:rPr>
          <w:rFonts w:ascii="Calibri" w:hAnsi="Calibri" w:cs="Calibri"/>
        </w:rPr>
        <w:t xml:space="preserve"> designated Child Protection Staff (</w:t>
      </w:r>
      <w:proofErr w:type="spellStart"/>
      <w:r w:rsidRPr="007B5055">
        <w:rPr>
          <w:rFonts w:ascii="Calibri" w:hAnsi="Calibri" w:cs="Calibri"/>
        </w:rPr>
        <w:t>Mrs</w:t>
      </w:r>
      <w:proofErr w:type="spellEnd"/>
      <w:r w:rsidRPr="007B5055">
        <w:rPr>
          <w:rFonts w:ascii="Calibri" w:hAnsi="Calibri" w:cs="Calibri"/>
        </w:rPr>
        <w:t xml:space="preserve"> Horan; </w:t>
      </w:r>
      <w:proofErr w:type="spellStart"/>
      <w:r w:rsidRPr="007B5055">
        <w:rPr>
          <w:rFonts w:ascii="Calibri" w:hAnsi="Calibri" w:cs="Calibri"/>
        </w:rPr>
        <w:t>Mrs</w:t>
      </w:r>
      <w:proofErr w:type="spellEnd"/>
      <w:r w:rsidRPr="007B5055">
        <w:rPr>
          <w:rFonts w:ascii="Calibri" w:hAnsi="Calibri" w:cs="Calibri"/>
        </w:rPr>
        <w:t xml:space="preserve"> </w:t>
      </w:r>
      <w:proofErr w:type="spellStart"/>
      <w:r w:rsidRPr="007B5055">
        <w:rPr>
          <w:rFonts w:ascii="Calibri" w:hAnsi="Calibri" w:cs="Calibri"/>
        </w:rPr>
        <w:t>Holl</w:t>
      </w:r>
      <w:proofErr w:type="spellEnd"/>
      <w:r w:rsidRPr="007B5055">
        <w:rPr>
          <w:rFonts w:ascii="Calibri" w:hAnsi="Calibri" w:cs="Calibri"/>
        </w:rPr>
        <w:t xml:space="preserve">; </w:t>
      </w:r>
      <w:proofErr w:type="spellStart"/>
      <w:r w:rsidRPr="007B5055">
        <w:rPr>
          <w:rFonts w:ascii="Calibri" w:hAnsi="Calibri" w:cs="Calibri"/>
        </w:rPr>
        <w:t>Mrs</w:t>
      </w:r>
      <w:proofErr w:type="spellEnd"/>
      <w:r w:rsidRPr="007B5055">
        <w:rPr>
          <w:rFonts w:ascii="Calibri" w:hAnsi="Calibri" w:cs="Calibri"/>
        </w:rPr>
        <w:t xml:space="preserve"> </w:t>
      </w:r>
      <w:r w:rsidR="00104FFC">
        <w:rPr>
          <w:rFonts w:ascii="Calibri" w:hAnsi="Calibri" w:cs="Calibri"/>
        </w:rPr>
        <w:t xml:space="preserve">Chapman, </w:t>
      </w:r>
      <w:proofErr w:type="spellStart"/>
      <w:r w:rsidR="00104FFC">
        <w:rPr>
          <w:rFonts w:ascii="Calibri" w:hAnsi="Calibri" w:cs="Calibri"/>
        </w:rPr>
        <w:t>Mrs</w:t>
      </w:r>
      <w:proofErr w:type="spellEnd"/>
      <w:r w:rsidR="00104FFC">
        <w:rPr>
          <w:rFonts w:ascii="Calibri" w:hAnsi="Calibri" w:cs="Calibri"/>
        </w:rPr>
        <w:t xml:space="preserve"> Mays</w:t>
      </w:r>
      <w:r w:rsidRPr="007B5055">
        <w:rPr>
          <w:rFonts w:ascii="Calibri" w:hAnsi="Calibri" w:cs="Calibri"/>
        </w:rPr>
        <w:t>).There is also a named governor fo</w:t>
      </w:r>
      <w:r w:rsidR="007174F3">
        <w:rPr>
          <w:rFonts w:ascii="Calibri" w:hAnsi="Calibri" w:cs="Calibri"/>
        </w:rPr>
        <w:t>r Child Protection (</w:t>
      </w:r>
      <w:proofErr w:type="spellStart"/>
      <w:r w:rsidR="007174F3">
        <w:rPr>
          <w:rFonts w:ascii="Calibri" w:hAnsi="Calibri" w:cs="Calibri"/>
        </w:rPr>
        <w:t>Mrs</w:t>
      </w:r>
      <w:proofErr w:type="spellEnd"/>
      <w:r w:rsidR="007174F3">
        <w:rPr>
          <w:rFonts w:ascii="Calibri" w:hAnsi="Calibri" w:cs="Calibri"/>
        </w:rPr>
        <w:t xml:space="preserve"> Pam Lamming</w:t>
      </w:r>
      <w:r w:rsidRPr="007B5055">
        <w:rPr>
          <w:rFonts w:ascii="Calibri" w:hAnsi="Calibri" w:cs="Calibri"/>
        </w:rPr>
        <w:t xml:space="preserve">). The child protection policy can be viewed by parents on request. </w:t>
      </w:r>
    </w:p>
    <w:p w:rsidR="007B5055" w:rsidRPr="007B5055" w:rsidRDefault="007B5055" w:rsidP="007B5055">
      <w:pPr>
        <w:numPr>
          <w:ilvl w:val="0"/>
          <w:numId w:val="18"/>
        </w:numPr>
        <w:jc w:val="both"/>
        <w:rPr>
          <w:rFonts w:ascii="Calibri" w:hAnsi="Calibri" w:cs="Calibri"/>
        </w:rPr>
      </w:pPr>
      <w:r w:rsidRPr="007B5055">
        <w:rPr>
          <w:rFonts w:ascii="Calibri" w:hAnsi="Calibri" w:cs="Calibri"/>
          <w:b/>
        </w:rPr>
        <w:t>Attendance</w:t>
      </w:r>
      <w:r w:rsidRPr="007B5055">
        <w:rPr>
          <w:rFonts w:ascii="Calibri" w:hAnsi="Calibri" w:cs="Calibri"/>
        </w:rPr>
        <w:t xml:space="preserve"> – children’s attendance at school is monitored on a daily basis and notable absences or patterns of absences are followed up by </w:t>
      </w:r>
      <w:proofErr w:type="spellStart"/>
      <w:r w:rsidRPr="007B5055">
        <w:rPr>
          <w:rFonts w:ascii="Calibri" w:hAnsi="Calibri" w:cs="Calibri"/>
        </w:rPr>
        <w:t>Mrs</w:t>
      </w:r>
      <w:proofErr w:type="spellEnd"/>
      <w:r w:rsidRPr="007B5055">
        <w:rPr>
          <w:rFonts w:ascii="Calibri" w:hAnsi="Calibri" w:cs="Calibri"/>
        </w:rPr>
        <w:t xml:space="preserve"> </w:t>
      </w:r>
      <w:proofErr w:type="spellStart"/>
      <w:r w:rsidRPr="007B5055">
        <w:rPr>
          <w:rFonts w:ascii="Calibri" w:hAnsi="Calibri" w:cs="Calibri"/>
        </w:rPr>
        <w:t>Holl</w:t>
      </w:r>
      <w:proofErr w:type="spellEnd"/>
      <w:r w:rsidRPr="007B5055">
        <w:rPr>
          <w:rFonts w:ascii="Calibri" w:hAnsi="Calibri" w:cs="Calibri"/>
        </w:rPr>
        <w:t xml:space="preserve">, our Learning Mentor and in more serious cases the Attendance Strategy Team. The school prides itself on its improved attendance figures. </w:t>
      </w:r>
    </w:p>
    <w:p w:rsidR="007B5055" w:rsidRDefault="007B5055" w:rsidP="007B5055">
      <w:pPr>
        <w:numPr>
          <w:ilvl w:val="0"/>
          <w:numId w:val="18"/>
        </w:numPr>
        <w:jc w:val="both"/>
        <w:rPr>
          <w:rFonts w:ascii="Calibri" w:hAnsi="Calibri" w:cs="Calibri"/>
        </w:rPr>
      </w:pPr>
      <w:proofErr w:type="spellStart"/>
      <w:r w:rsidRPr="007B5055">
        <w:rPr>
          <w:rFonts w:ascii="Calibri" w:hAnsi="Calibri" w:cs="Calibri"/>
          <w:b/>
        </w:rPr>
        <w:t>Behaviour</w:t>
      </w:r>
      <w:proofErr w:type="spellEnd"/>
      <w:r w:rsidRPr="007B5055">
        <w:rPr>
          <w:rFonts w:ascii="Calibri" w:hAnsi="Calibri" w:cs="Calibri"/>
        </w:rPr>
        <w:t xml:space="preserve"> – high standards of </w:t>
      </w:r>
      <w:proofErr w:type="spellStart"/>
      <w:r w:rsidRPr="007B5055">
        <w:rPr>
          <w:rFonts w:ascii="Calibri" w:hAnsi="Calibri" w:cs="Calibri"/>
        </w:rPr>
        <w:t>behaviour</w:t>
      </w:r>
      <w:proofErr w:type="spellEnd"/>
      <w:r w:rsidRPr="007B5055">
        <w:rPr>
          <w:rFonts w:ascii="Calibri" w:hAnsi="Calibri" w:cs="Calibri"/>
        </w:rPr>
        <w:t xml:space="preserve"> are expected in school. However, as we all know children do fall out from time to time. Where this is the case it is dealt with sensitively by an adult who gives both children time to explain what the problem is and helps the issue to be resolved. Children are often reminded about our school rules and they know that we have them in order for everyone to be happy and keep safe.</w:t>
      </w:r>
    </w:p>
    <w:p w:rsidR="00172A5B" w:rsidRPr="007B5055" w:rsidRDefault="00172A5B" w:rsidP="00172A5B">
      <w:pPr>
        <w:jc w:val="both"/>
        <w:rPr>
          <w:rFonts w:ascii="Calibri" w:hAnsi="Calibri" w:cs="Calibri"/>
        </w:rPr>
      </w:pPr>
    </w:p>
    <w:p w:rsidR="007B5055" w:rsidRPr="007B5055" w:rsidRDefault="007B5055" w:rsidP="007B5055">
      <w:pPr>
        <w:numPr>
          <w:ilvl w:val="0"/>
          <w:numId w:val="18"/>
        </w:numPr>
        <w:jc w:val="both"/>
        <w:rPr>
          <w:rFonts w:ascii="Calibri" w:hAnsi="Calibri" w:cs="Calibri"/>
        </w:rPr>
      </w:pPr>
      <w:r w:rsidRPr="007B5055">
        <w:rPr>
          <w:rFonts w:ascii="Calibri" w:hAnsi="Calibri" w:cs="Calibri"/>
          <w:b/>
        </w:rPr>
        <w:t xml:space="preserve">Health and Safety - </w:t>
      </w:r>
      <w:r w:rsidRPr="007B5055">
        <w:rPr>
          <w:rFonts w:ascii="Calibri" w:hAnsi="Calibri" w:cs="Calibri"/>
        </w:rPr>
        <w:t xml:space="preserve">everyone here at Park Spring Primary knows they have a responsibility to ensure children and adults are able to work in a healthy and safe environment. The school has several fully trained </w:t>
      </w:r>
      <w:proofErr w:type="spellStart"/>
      <w:r w:rsidRPr="007B5055">
        <w:rPr>
          <w:rFonts w:ascii="Calibri" w:hAnsi="Calibri" w:cs="Calibri"/>
        </w:rPr>
        <w:t>paediatric</w:t>
      </w:r>
      <w:proofErr w:type="spellEnd"/>
      <w:r w:rsidRPr="007B5055">
        <w:rPr>
          <w:rFonts w:ascii="Calibri" w:hAnsi="Calibri" w:cs="Calibri"/>
        </w:rPr>
        <w:t xml:space="preserve"> first aid members of staff who deal with accidents should they occur. </w:t>
      </w:r>
    </w:p>
    <w:p w:rsidR="007B5055" w:rsidRPr="007B5055" w:rsidRDefault="007B5055" w:rsidP="007B5055">
      <w:pPr>
        <w:numPr>
          <w:ilvl w:val="0"/>
          <w:numId w:val="18"/>
        </w:numPr>
        <w:jc w:val="both"/>
        <w:rPr>
          <w:rFonts w:ascii="Calibri" w:hAnsi="Calibri" w:cs="Calibri"/>
        </w:rPr>
      </w:pPr>
      <w:r w:rsidRPr="007B5055">
        <w:rPr>
          <w:rFonts w:ascii="Calibri" w:hAnsi="Calibri" w:cs="Calibri"/>
          <w:b/>
        </w:rPr>
        <w:t xml:space="preserve">Curriculum </w:t>
      </w:r>
      <w:r w:rsidRPr="007B5055">
        <w:rPr>
          <w:rFonts w:ascii="Calibri" w:hAnsi="Calibri" w:cs="Calibri"/>
        </w:rPr>
        <w:t xml:space="preserve">– through the planned curriculum we ensure that the issues of healthy eating, physical exercise and safety are taught. This aspect is enhanced by the many visitors to school, </w:t>
      </w:r>
      <w:proofErr w:type="spellStart"/>
      <w:r w:rsidRPr="007B5055">
        <w:rPr>
          <w:rFonts w:ascii="Calibri" w:hAnsi="Calibri" w:cs="Calibri"/>
        </w:rPr>
        <w:t>eg</w:t>
      </w:r>
      <w:proofErr w:type="spellEnd"/>
      <w:r w:rsidRPr="007B5055">
        <w:rPr>
          <w:rFonts w:ascii="Calibri" w:hAnsi="Calibri" w:cs="Calibri"/>
        </w:rPr>
        <w:t xml:space="preserve"> police officers who talk to the children about issues such as road safety, the NSPCC who discuss safe people and drugs awareness for children</w:t>
      </w:r>
    </w:p>
    <w:p w:rsidR="007B5055" w:rsidRPr="007B5055" w:rsidRDefault="007B5055" w:rsidP="007B5055">
      <w:pPr>
        <w:numPr>
          <w:ilvl w:val="0"/>
          <w:numId w:val="19"/>
        </w:numPr>
        <w:jc w:val="both"/>
        <w:rPr>
          <w:rFonts w:ascii="Calibri" w:hAnsi="Calibri" w:cs="Calibri"/>
        </w:rPr>
      </w:pPr>
      <w:r w:rsidRPr="007B5055">
        <w:rPr>
          <w:rFonts w:ascii="Calibri" w:hAnsi="Calibri" w:cs="Calibri"/>
          <w:b/>
        </w:rPr>
        <w:t xml:space="preserve">Safer recruitment and selection </w:t>
      </w:r>
      <w:r w:rsidRPr="007B5055">
        <w:rPr>
          <w:rFonts w:ascii="Calibri" w:hAnsi="Calibri" w:cs="Calibri"/>
        </w:rPr>
        <w:t xml:space="preserve">– this aspect is taken very seriously. Governors and the school ensure that all staff new to the school and volunteers who work in school on a regular basis </w:t>
      </w:r>
      <w:r w:rsidR="00172A5B" w:rsidRPr="007B5055">
        <w:rPr>
          <w:rFonts w:ascii="Calibri" w:hAnsi="Calibri" w:cs="Calibri"/>
        </w:rPr>
        <w:t>undertakes</w:t>
      </w:r>
      <w:r w:rsidRPr="007B5055">
        <w:rPr>
          <w:rFonts w:ascii="Calibri" w:hAnsi="Calibri" w:cs="Calibri"/>
        </w:rPr>
        <w:t xml:space="preserve"> a CRB check and full references are acquired before the person takes up post.</w:t>
      </w:r>
    </w:p>
    <w:p w:rsidR="007B5055" w:rsidRPr="007B5055" w:rsidRDefault="007B5055" w:rsidP="007B5055">
      <w:pPr>
        <w:numPr>
          <w:ilvl w:val="0"/>
          <w:numId w:val="19"/>
        </w:numPr>
        <w:jc w:val="both"/>
        <w:rPr>
          <w:rFonts w:ascii="Calibri" w:hAnsi="Calibri" w:cs="Calibri"/>
        </w:rPr>
      </w:pPr>
      <w:r w:rsidRPr="007B5055">
        <w:rPr>
          <w:rFonts w:ascii="Calibri" w:hAnsi="Calibri" w:cs="Calibri"/>
          <w:b/>
        </w:rPr>
        <w:t>Complaints</w:t>
      </w:r>
      <w:r w:rsidRPr="007B5055">
        <w:rPr>
          <w:rFonts w:ascii="Calibri" w:hAnsi="Calibri" w:cs="Calibri"/>
        </w:rPr>
        <w:t xml:space="preserve"> – should parents have any complaints the school staff will listen to your concerns and will follow up any issues </w:t>
      </w:r>
      <w:proofErr w:type="gramStart"/>
      <w:r w:rsidRPr="007B5055">
        <w:rPr>
          <w:rFonts w:ascii="Calibri" w:hAnsi="Calibri" w:cs="Calibri"/>
        </w:rPr>
        <w:t>arising.</w:t>
      </w:r>
      <w:proofErr w:type="gramEnd"/>
      <w:r w:rsidRPr="007B5055">
        <w:rPr>
          <w:rFonts w:ascii="Calibri" w:hAnsi="Calibri" w:cs="Calibri"/>
        </w:rPr>
        <w:t xml:space="preserve"> There is a clear procedure in place. The </w:t>
      </w:r>
      <w:proofErr w:type="spellStart"/>
      <w:r w:rsidRPr="007B5055">
        <w:rPr>
          <w:rFonts w:ascii="Calibri" w:hAnsi="Calibri" w:cs="Calibri"/>
        </w:rPr>
        <w:t>headteacher</w:t>
      </w:r>
      <w:proofErr w:type="spellEnd"/>
      <w:r w:rsidRPr="007B5055">
        <w:rPr>
          <w:rFonts w:ascii="Calibri" w:hAnsi="Calibri" w:cs="Calibri"/>
        </w:rPr>
        <w:t xml:space="preserve"> or deputy </w:t>
      </w:r>
      <w:proofErr w:type="spellStart"/>
      <w:r w:rsidRPr="007B5055">
        <w:rPr>
          <w:rFonts w:ascii="Calibri" w:hAnsi="Calibri" w:cs="Calibri"/>
        </w:rPr>
        <w:t>headteacher</w:t>
      </w:r>
      <w:proofErr w:type="spellEnd"/>
      <w:r w:rsidRPr="007B5055">
        <w:rPr>
          <w:rFonts w:ascii="Calibri" w:hAnsi="Calibri" w:cs="Calibri"/>
        </w:rPr>
        <w:t xml:space="preserve"> will always be happy to meet with you and help resolve any issues. The school is committed to working closely with parents / </w:t>
      </w:r>
      <w:proofErr w:type="spellStart"/>
      <w:r w:rsidRPr="007B5055">
        <w:rPr>
          <w:rFonts w:ascii="Calibri" w:hAnsi="Calibri" w:cs="Calibri"/>
        </w:rPr>
        <w:t>carers</w:t>
      </w:r>
      <w:proofErr w:type="spellEnd"/>
      <w:r w:rsidRPr="007B5055">
        <w:rPr>
          <w:rFonts w:ascii="Calibri" w:hAnsi="Calibri" w:cs="Calibri"/>
        </w:rPr>
        <w:t xml:space="preserve"> for the benefit of the children. Remember no problem is too small and can often be prevented from becoming a bigger issue. If you continue to feel an issue has not been resolved then you could contact the complaints committee of the governing body.   </w:t>
      </w: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r w:rsidRPr="007B5055">
        <w:rPr>
          <w:rFonts w:ascii="Calibri" w:hAnsi="Calibri" w:cs="Calibri"/>
        </w:rPr>
        <w:t>We all know that children thrive better and are able to reach their full potential when school and families work closely together. All of us here at Park Spring Primary are totally committed to this and we look forward to our continuing close partnership with you in the future.</w:t>
      </w:r>
    </w:p>
    <w:p w:rsidR="007B5055" w:rsidRPr="007B5055" w:rsidRDefault="007B5055" w:rsidP="007B5055">
      <w:pPr>
        <w:jc w:val="both"/>
        <w:rPr>
          <w:rFonts w:ascii="Calibri" w:hAnsi="Calibri" w:cs="Calibri"/>
        </w:rPr>
      </w:pPr>
      <w:r w:rsidRPr="007B5055">
        <w:rPr>
          <w:rFonts w:ascii="Calibri" w:hAnsi="Calibri" w:cs="Calibri"/>
        </w:rPr>
        <w:t xml:space="preserve"> </w:t>
      </w: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r w:rsidRPr="007B5055">
        <w:rPr>
          <w:rFonts w:ascii="Calibri" w:hAnsi="Calibri" w:cs="Calibri"/>
        </w:rPr>
        <w:t>Yours sincerely,</w:t>
      </w: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p>
    <w:p w:rsidR="007B5055" w:rsidRPr="007B5055" w:rsidRDefault="007B5055" w:rsidP="007B5055">
      <w:pPr>
        <w:jc w:val="both"/>
        <w:rPr>
          <w:rFonts w:ascii="Calibri" w:hAnsi="Calibri" w:cs="Calibri"/>
        </w:rPr>
      </w:pPr>
      <w:proofErr w:type="spellStart"/>
      <w:r w:rsidRPr="007B5055">
        <w:rPr>
          <w:rFonts w:ascii="Calibri" w:hAnsi="Calibri" w:cs="Calibri"/>
        </w:rPr>
        <w:t>Mrs</w:t>
      </w:r>
      <w:proofErr w:type="spellEnd"/>
      <w:r w:rsidRPr="007B5055">
        <w:rPr>
          <w:rFonts w:ascii="Calibri" w:hAnsi="Calibri" w:cs="Calibri"/>
        </w:rPr>
        <w:t xml:space="preserve"> Rachel Horan</w:t>
      </w:r>
    </w:p>
    <w:p w:rsidR="007B5055" w:rsidRDefault="007B5055" w:rsidP="007B5055">
      <w:pPr>
        <w:jc w:val="both"/>
        <w:rPr>
          <w:rFonts w:ascii="Calibri" w:hAnsi="Calibri" w:cs="Calibri"/>
        </w:rPr>
      </w:pPr>
      <w:proofErr w:type="spellStart"/>
      <w:r w:rsidRPr="007B5055">
        <w:rPr>
          <w:rFonts w:ascii="Calibri" w:hAnsi="Calibri" w:cs="Calibri"/>
        </w:rPr>
        <w:t>Headteacher</w:t>
      </w:r>
      <w:proofErr w:type="spellEnd"/>
      <w:r w:rsidRPr="007B5055">
        <w:rPr>
          <w:rFonts w:ascii="Calibri" w:hAnsi="Calibri" w:cs="Calibri"/>
        </w:rPr>
        <w:t xml:space="preserve"> </w:t>
      </w:r>
    </w:p>
    <w:p w:rsidR="007174F3" w:rsidRDefault="007174F3" w:rsidP="007B5055">
      <w:pPr>
        <w:jc w:val="both"/>
        <w:rPr>
          <w:rFonts w:ascii="Calibri" w:hAnsi="Calibri" w:cs="Calibri"/>
        </w:rPr>
      </w:pPr>
    </w:p>
    <w:p w:rsidR="007174F3" w:rsidRPr="007B5055" w:rsidRDefault="007174F3" w:rsidP="007B5055">
      <w:pPr>
        <w:jc w:val="both"/>
        <w:rPr>
          <w:rFonts w:ascii="Calibri" w:hAnsi="Calibri" w:cs="Calibri"/>
        </w:rPr>
      </w:pPr>
      <w:r>
        <w:rPr>
          <w:rFonts w:ascii="Calibri" w:hAnsi="Calibri" w:cs="Calibri"/>
        </w:rPr>
        <w:t xml:space="preserve">September </w:t>
      </w:r>
      <w:r w:rsidR="006A641B">
        <w:rPr>
          <w:rFonts w:ascii="Calibri" w:hAnsi="Calibri" w:cs="Calibri"/>
        </w:rPr>
        <w:t>2019</w:t>
      </w:r>
    </w:p>
    <w:p w:rsidR="002B345E" w:rsidRDefault="002B345E" w:rsidP="002B345E">
      <w:pPr>
        <w:rPr>
          <w:rFonts w:ascii="Comic Sans MS" w:hAnsi="Comic Sans MS"/>
        </w:rPr>
      </w:pPr>
    </w:p>
    <w:p w:rsidR="002B345E" w:rsidRDefault="002B345E" w:rsidP="002B345E">
      <w:pPr>
        <w:rPr>
          <w:rFonts w:ascii="Comic Sans MS" w:hAnsi="Comic Sans MS"/>
        </w:rPr>
      </w:pPr>
    </w:p>
    <w:p w:rsidR="002B345E" w:rsidRDefault="002B345E" w:rsidP="002B345E">
      <w:pPr>
        <w:rPr>
          <w:rFonts w:ascii="Comic Sans MS" w:hAnsi="Comic Sans MS"/>
        </w:rPr>
      </w:pPr>
    </w:p>
    <w:p w:rsidR="008740E9" w:rsidRDefault="008740E9">
      <w:pPr>
        <w:rPr>
          <w:lang w:val="en-GB"/>
        </w:rPr>
      </w:pPr>
    </w:p>
    <w:p w:rsidR="00335967" w:rsidRPr="006706DB" w:rsidRDefault="00335967" w:rsidP="006706DB">
      <w:pPr>
        <w:tabs>
          <w:tab w:val="left" w:pos="3800"/>
        </w:tabs>
        <w:rPr>
          <w:rFonts w:ascii="Calibri" w:hAnsi="Calibri" w:cs="Calibri"/>
          <w:sz w:val="28"/>
          <w:szCs w:val="28"/>
        </w:rPr>
      </w:pPr>
    </w:p>
    <w:sectPr w:rsidR="00335967" w:rsidRPr="006706DB" w:rsidSect="00B65DDF">
      <w:headerReference w:type="even" r:id="rId9"/>
      <w:headerReference w:type="default" r:id="rId10"/>
      <w:footerReference w:type="even" r:id="rId11"/>
      <w:footerReference w:type="default" r:id="rId12"/>
      <w:headerReference w:type="first" r:id="rId13"/>
      <w:footerReference w:type="first" r:id="rId14"/>
      <w:pgSz w:w="12240" w:h="15840" w:code="1"/>
      <w:pgMar w:top="1871" w:right="1797" w:bottom="1134" w:left="17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07" w:rsidRDefault="00613607">
      <w:r>
        <w:separator/>
      </w:r>
    </w:p>
  </w:endnote>
  <w:endnote w:type="continuationSeparator" w:id="0">
    <w:p w:rsidR="00613607" w:rsidRDefault="0061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B" w:rsidRDefault="006A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F" w:rsidRPr="00B65DDF" w:rsidRDefault="007B3C49" w:rsidP="00B65DDF">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-535940</wp:posOffset>
              </wp:positionV>
              <wp:extent cx="5435600" cy="749300"/>
              <wp:effectExtent l="11430" t="6985" r="1079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749300"/>
                      </a:xfrm>
                      <a:prstGeom prst="rect">
                        <a:avLst/>
                      </a:prstGeom>
                      <a:solidFill>
                        <a:srgbClr val="FFFFFF"/>
                      </a:solidFill>
                      <a:ln w="9525">
                        <a:solidFill>
                          <a:srgbClr val="FFFFFF"/>
                        </a:solidFill>
                        <a:miter lim="800000"/>
                        <a:headEnd/>
                        <a:tailEnd/>
                      </a:ln>
                    </wps:spPr>
                    <wps:txbx>
                      <w:txbxContent>
                        <w:p w:rsidR="00B65DDF" w:rsidRDefault="00292920" w:rsidP="00B65DDF">
                          <w:pPr>
                            <w:widowControl w:val="0"/>
                            <w:jc w:val="center"/>
                            <w:rPr>
                              <w:rFonts w:ascii="Comic Sans MS" w:hAnsi="Comic Sans MS"/>
                            </w:rPr>
                          </w:pPr>
                          <w:r>
                            <w:rPr>
                              <w:rFonts w:ascii="Comic Sans MS" w:hAnsi="Comic Sans MS"/>
                            </w:rPr>
                            <w:t xml:space="preserve"> </w:t>
                          </w:r>
                          <w:proofErr w:type="spellStart"/>
                          <w:r w:rsidR="00B65DDF">
                            <w:rPr>
                              <w:rFonts w:ascii="Comic Sans MS" w:hAnsi="Comic Sans MS"/>
                            </w:rPr>
                            <w:t>Headteacher</w:t>
                          </w:r>
                          <w:proofErr w:type="spellEnd"/>
                          <w:r w:rsidR="00B65DDF">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R Horan</w:t>
                          </w:r>
                        </w:p>
                        <w:p w:rsidR="00B65DDF" w:rsidRDefault="006A641B" w:rsidP="00B65DDF">
                          <w:pPr>
                            <w:widowControl w:val="0"/>
                            <w:jc w:val="center"/>
                            <w:rPr>
                              <w:rFonts w:ascii="Comic Sans MS" w:hAnsi="Comic Sans MS"/>
                            </w:rPr>
                          </w:pPr>
                          <w:proofErr w:type="spellStart"/>
                          <w:r>
                            <w:rPr>
                              <w:rFonts w:ascii="Comic Sans MS" w:hAnsi="Comic Sans MS"/>
                            </w:rPr>
                            <w:t>Swinnow</w:t>
                          </w:r>
                          <w:proofErr w:type="spellEnd"/>
                          <w:r>
                            <w:rPr>
                              <w:rFonts w:ascii="Comic Sans MS" w:hAnsi="Comic Sans MS"/>
                            </w:rPr>
                            <w:t xml:space="preserve"> Lane, Leeds LS13 4QT</w:t>
                          </w:r>
                        </w:p>
                        <w:p w:rsidR="00B65DDF" w:rsidRPr="006706DB" w:rsidRDefault="006A641B" w:rsidP="00B65DDF">
                          <w:pPr>
                            <w:pStyle w:val="Footer"/>
                            <w:jc w:val="center"/>
                          </w:pPr>
                          <w:r>
                            <w:rPr>
                              <w:rFonts w:ascii="Comic Sans MS" w:hAnsi="Comic Sans MS"/>
                            </w:rPr>
                            <w:t>Tel: 0113 2552526         Email:office@parkspringprimary.co.uk</w:t>
                          </w:r>
                        </w:p>
                        <w:p w:rsidR="00B65DDF" w:rsidRDefault="00B65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85pt;margin-top:-42.2pt;width:428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" strokecolor="white">
              <v:textbox>
                <w:txbxContent>
                  <w:p w:rsidR="00B65DDF" w:rsidRDefault="00292920" w:rsidP="00B65DDF">
                    <w:pPr>
                      <w:widowControl w:val="0"/>
                      <w:jc w:val="center"/>
                      <w:rPr>
                        <w:rFonts w:ascii="Comic Sans MS" w:hAnsi="Comic Sans MS"/>
                      </w:rPr>
                    </w:pPr>
                    <w:r>
                      <w:rPr>
                        <w:rFonts w:ascii="Comic Sans MS" w:hAnsi="Comic Sans MS"/>
                      </w:rPr>
                      <w:t xml:space="preserve"> </w:t>
                    </w:r>
                    <w:proofErr w:type="spellStart"/>
                    <w:r w:rsidR="00B65DDF">
                      <w:rPr>
                        <w:rFonts w:ascii="Comic Sans MS" w:hAnsi="Comic Sans MS"/>
                      </w:rPr>
                      <w:t>Headteacher</w:t>
                    </w:r>
                    <w:proofErr w:type="spellEnd"/>
                    <w:r w:rsidR="00B65DDF">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R Horan</w:t>
                    </w:r>
                  </w:p>
                  <w:p w:rsidR="00B65DDF" w:rsidRDefault="006A641B" w:rsidP="00B65DDF">
                    <w:pPr>
                      <w:widowControl w:val="0"/>
                      <w:jc w:val="center"/>
                      <w:rPr>
                        <w:rFonts w:ascii="Comic Sans MS" w:hAnsi="Comic Sans MS"/>
                      </w:rPr>
                    </w:pPr>
                    <w:proofErr w:type="spellStart"/>
                    <w:r>
                      <w:rPr>
                        <w:rFonts w:ascii="Comic Sans MS" w:hAnsi="Comic Sans MS"/>
                      </w:rPr>
                      <w:t>Swinnow</w:t>
                    </w:r>
                    <w:proofErr w:type="spellEnd"/>
                    <w:r>
                      <w:rPr>
                        <w:rFonts w:ascii="Comic Sans MS" w:hAnsi="Comic Sans MS"/>
                      </w:rPr>
                      <w:t xml:space="preserve"> Lane, Leeds LS13 4QT</w:t>
                    </w:r>
                  </w:p>
                  <w:p w:rsidR="00B65DDF" w:rsidRPr="006706DB" w:rsidRDefault="006A641B" w:rsidP="00B65DDF">
                    <w:pPr>
                      <w:pStyle w:val="Footer"/>
                      <w:jc w:val="center"/>
                    </w:pPr>
                    <w:r>
                      <w:rPr>
                        <w:rFonts w:ascii="Comic Sans MS" w:hAnsi="Comic Sans MS"/>
                      </w:rPr>
                      <w:t>Tel: 0113 2552526         Email:office@parkspringprimary.co.uk</w:t>
                    </w:r>
                  </w:p>
                  <w:p w:rsidR="00B65DDF" w:rsidRDefault="00B65DDF"/>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B" w:rsidRDefault="006A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07" w:rsidRDefault="00613607">
      <w:r>
        <w:separator/>
      </w:r>
    </w:p>
  </w:footnote>
  <w:footnote w:type="continuationSeparator" w:id="0">
    <w:p w:rsidR="00613607" w:rsidRDefault="0061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B" w:rsidRDefault="006A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F" w:rsidRPr="00AA67C3" w:rsidRDefault="007B3C49">
    <w:pPr>
      <w:pStyle w:val="Header"/>
      <w:rPr>
        <w:b/>
      </w:rPr>
    </w:pPr>
    <w:r>
      <w:rPr>
        <w:b/>
        <w:noProof/>
        <w:lang w:val="en-GB" w:eastAsia="en-GB"/>
      </w:rPr>
      <mc:AlternateContent>
        <mc:Choice Requires="wps">
          <w:drawing>
            <wp:anchor distT="36576" distB="36576" distL="36576" distR="36576" simplePos="0" relativeHeight="251657216" behindDoc="0" locked="0" layoutInCell="1" allowOverlap="1">
              <wp:simplePos x="0" y="0"/>
              <wp:positionH relativeFrom="column">
                <wp:posOffset>977900</wp:posOffset>
              </wp:positionH>
              <wp:positionV relativeFrom="paragraph">
                <wp:posOffset>81915</wp:posOffset>
              </wp:positionV>
              <wp:extent cx="4686300" cy="997585"/>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97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5DDF" w:rsidRPr="00956C0E" w:rsidRDefault="00B65DDF" w:rsidP="00956C0E">
                          <w:pPr>
                            <w:widowControl w:val="0"/>
                            <w:jc w:val="center"/>
                            <w:rPr>
                              <w:rFonts w:ascii="Comic Sans MS" w:hAnsi="Comic Sans MS"/>
                              <w:b/>
                              <w:sz w:val="44"/>
                              <w:szCs w:val="44"/>
                            </w:rPr>
                          </w:pPr>
                          <w:smartTag w:uri="urn:schemas-microsoft-com:office:smarttags" w:element="place">
                            <w:smartTag w:uri="urn:schemas-microsoft-com:office:smarttags" w:element="PlaceType">
                              <w:r w:rsidRPr="00956C0E">
                                <w:rPr>
                                  <w:rFonts w:ascii="Comic Sans MS" w:hAnsi="Comic Sans MS"/>
                                  <w:b/>
                                  <w:sz w:val="44"/>
                                  <w:szCs w:val="44"/>
                                </w:rPr>
                                <w:t>Park</w:t>
                              </w:r>
                            </w:smartTag>
                            <w:r w:rsidRPr="00956C0E">
                              <w:rPr>
                                <w:rFonts w:ascii="Comic Sans MS" w:hAnsi="Comic Sans MS"/>
                                <w:b/>
                                <w:sz w:val="44"/>
                                <w:szCs w:val="44"/>
                              </w:rPr>
                              <w:t xml:space="preserve"> </w:t>
                            </w:r>
                            <w:smartTag w:uri="urn:schemas-microsoft-com:office:smarttags" w:element="PlaceType">
                              <w:r w:rsidRPr="00956C0E">
                                <w:rPr>
                                  <w:rFonts w:ascii="Comic Sans MS" w:hAnsi="Comic Sans MS"/>
                                  <w:b/>
                                  <w:sz w:val="44"/>
                                  <w:szCs w:val="44"/>
                                </w:rPr>
                                <w:t>Spring</w:t>
                              </w:r>
                            </w:smartTag>
                            <w:r w:rsidRPr="00956C0E">
                              <w:rPr>
                                <w:rFonts w:ascii="Comic Sans MS" w:hAnsi="Comic Sans MS"/>
                                <w:b/>
                                <w:sz w:val="44"/>
                                <w:szCs w:val="44"/>
                              </w:rPr>
                              <w:t xml:space="preserve"> </w:t>
                            </w:r>
                            <w:smartTag w:uri="urn:schemas-microsoft-com:office:smarttags" w:element="PlaceType">
                              <w:r w:rsidRPr="00956C0E">
                                <w:rPr>
                                  <w:rFonts w:ascii="Comic Sans MS" w:hAnsi="Comic Sans MS"/>
                                  <w:b/>
                                  <w:sz w:val="44"/>
                                  <w:szCs w:val="44"/>
                                </w:rPr>
                                <w:t>Primary School</w:t>
                              </w:r>
                            </w:smartTag>
                          </w:smartTag>
                        </w:p>
                        <w:p w:rsidR="00B65DDF" w:rsidRPr="006706DB" w:rsidRDefault="00B65DDF" w:rsidP="00956C0E">
                          <w:pPr>
                            <w:widowControl w:val="0"/>
                            <w:jc w:val="center"/>
                            <w:rPr>
                              <w:rFonts w:ascii="Comic Sans MS" w:hAnsi="Comic Sans MS"/>
                              <w:sz w:val="40"/>
                              <w:szCs w:val="40"/>
                              <w:lang w:val="en-GB"/>
                            </w:rPr>
                          </w:pPr>
                          <w:r w:rsidRPr="006706DB">
                            <w:rPr>
                              <w:rFonts w:ascii="Comic Sans MS" w:hAnsi="Comic Sans MS"/>
                              <w:sz w:val="40"/>
                              <w:szCs w:val="40"/>
                              <w:lang w:val="en-GB"/>
                            </w:rPr>
                            <w:t>“Achieving Together”</w:t>
                          </w:r>
                        </w:p>
                        <w:p w:rsidR="00B65DDF" w:rsidRDefault="00B65DDF" w:rsidP="00AA67C3">
                          <w:pPr>
                            <w:widowControl w:val="0"/>
                            <w:rPr>
                              <w:sz w:val="20"/>
                              <w:szCs w:val="20"/>
                            </w:rPr>
                          </w:pPr>
                        </w:p>
                        <w:p w:rsidR="00B65DDF" w:rsidRPr="00335967" w:rsidRDefault="00B65DDF" w:rsidP="00335967">
                          <w:pPr>
                            <w:widowControl w:val="0"/>
                            <w:jc w:val="center"/>
                            <w:rPr>
                              <w:rFonts w:ascii="Calibri" w:hAnsi="Calibri" w:cs="Calibri"/>
                              <w:b/>
                              <w:sz w:val="40"/>
                              <w:szCs w:val="40"/>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6.45pt;width:369pt;height:78.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fh8AIAAIQ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" filled="f" stroked="f" insetpen="t">
              <v:textbox inset="2.88pt,2.88pt,2.88pt,2.88pt">
                <w:txbxContent>
                  <w:p w:rsidR="00B65DDF" w:rsidRPr="00956C0E" w:rsidRDefault="00B65DDF" w:rsidP="00956C0E">
                    <w:pPr>
                      <w:widowControl w:val="0"/>
                      <w:jc w:val="center"/>
                      <w:rPr>
                        <w:rFonts w:ascii="Comic Sans MS" w:hAnsi="Comic Sans MS"/>
                        <w:b/>
                        <w:sz w:val="44"/>
                        <w:szCs w:val="44"/>
                      </w:rPr>
                    </w:pPr>
                    <w:smartTag w:uri="urn:schemas-microsoft-com:office:smarttags" w:element="place">
                      <w:smartTag w:uri="urn:schemas-microsoft-com:office:smarttags" w:element="PlaceType">
                        <w:r w:rsidRPr="00956C0E">
                          <w:rPr>
                            <w:rFonts w:ascii="Comic Sans MS" w:hAnsi="Comic Sans MS"/>
                            <w:b/>
                            <w:sz w:val="44"/>
                            <w:szCs w:val="44"/>
                          </w:rPr>
                          <w:t>Park</w:t>
                        </w:r>
                      </w:smartTag>
                      <w:r w:rsidRPr="00956C0E">
                        <w:rPr>
                          <w:rFonts w:ascii="Comic Sans MS" w:hAnsi="Comic Sans MS"/>
                          <w:b/>
                          <w:sz w:val="44"/>
                          <w:szCs w:val="44"/>
                        </w:rPr>
                        <w:t xml:space="preserve"> </w:t>
                      </w:r>
                      <w:smartTag w:uri="urn:schemas-microsoft-com:office:smarttags" w:element="PlaceType">
                        <w:r w:rsidRPr="00956C0E">
                          <w:rPr>
                            <w:rFonts w:ascii="Comic Sans MS" w:hAnsi="Comic Sans MS"/>
                            <w:b/>
                            <w:sz w:val="44"/>
                            <w:szCs w:val="44"/>
                          </w:rPr>
                          <w:t>Spring</w:t>
                        </w:r>
                      </w:smartTag>
                      <w:r w:rsidRPr="00956C0E">
                        <w:rPr>
                          <w:rFonts w:ascii="Comic Sans MS" w:hAnsi="Comic Sans MS"/>
                          <w:b/>
                          <w:sz w:val="44"/>
                          <w:szCs w:val="44"/>
                        </w:rPr>
                        <w:t xml:space="preserve"> </w:t>
                      </w:r>
                      <w:smartTag w:uri="urn:schemas-microsoft-com:office:smarttags" w:element="PlaceType">
                        <w:r w:rsidRPr="00956C0E">
                          <w:rPr>
                            <w:rFonts w:ascii="Comic Sans MS" w:hAnsi="Comic Sans MS"/>
                            <w:b/>
                            <w:sz w:val="44"/>
                            <w:szCs w:val="44"/>
                          </w:rPr>
                          <w:t>Primary School</w:t>
                        </w:r>
                      </w:smartTag>
                    </w:smartTag>
                  </w:p>
                  <w:p w:rsidR="00B65DDF" w:rsidRPr="006706DB" w:rsidRDefault="00B65DDF" w:rsidP="00956C0E">
                    <w:pPr>
                      <w:widowControl w:val="0"/>
                      <w:jc w:val="center"/>
                      <w:rPr>
                        <w:rFonts w:ascii="Comic Sans MS" w:hAnsi="Comic Sans MS"/>
                        <w:sz w:val="40"/>
                        <w:szCs w:val="40"/>
                        <w:lang w:val="en-GB"/>
                      </w:rPr>
                    </w:pPr>
                    <w:r w:rsidRPr="006706DB">
                      <w:rPr>
                        <w:rFonts w:ascii="Comic Sans MS" w:hAnsi="Comic Sans MS"/>
                        <w:sz w:val="40"/>
                        <w:szCs w:val="40"/>
                        <w:lang w:val="en-GB"/>
                      </w:rPr>
                      <w:t>“Achieving Together”</w:t>
                    </w:r>
                  </w:p>
                  <w:p w:rsidR="00B65DDF" w:rsidRDefault="00B65DDF" w:rsidP="00AA67C3">
                    <w:pPr>
                      <w:widowControl w:val="0"/>
                      <w:rPr>
                        <w:sz w:val="20"/>
                        <w:szCs w:val="20"/>
                      </w:rPr>
                    </w:pPr>
                  </w:p>
                  <w:p w:rsidR="00B65DDF" w:rsidRPr="00335967" w:rsidRDefault="00B65DDF" w:rsidP="00335967">
                    <w:pPr>
                      <w:widowControl w:val="0"/>
                      <w:jc w:val="center"/>
                      <w:rPr>
                        <w:rFonts w:ascii="Calibri" w:hAnsi="Calibri" w:cs="Calibri"/>
                        <w:b/>
                        <w:sz w:val="40"/>
                        <w:szCs w:val="40"/>
                        <w:lang w:val="en-GB"/>
                      </w:rPr>
                    </w:pPr>
                  </w:p>
                </w:txbxContent>
              </v:textbox>
            </v:shape>
          </w:pict>
        </mc:Fallback>
      </mc:AlternateContent>
    </w:r>
    <w:r w:rsidR="00104FFC">
      <w:rPr>
        <w:b/>
        <w:noProof/>
        <w:lang w:val="en-GB" w:eastAsia="en-GB"/>
      </w:rPr>
      <w:drawing>
        <wp:anchor distT="0" distB="0" distL="114300" distR="114300" simplePos="0" relativeHeight="251658240" behindDoc="0" locked="0" layoutInCell="1" allowOverlap="1">
          <wp:simplePos x="0" y="0"/>
          <wp:positionH relativeFrom="column">
            <wp:posOffset>-709295</wp:posOffset>
          </wp:positionH>
          <wp:positionV relativeFrom="paragraph">
            <wp:posOffset>152400</wp:posOffset>
          </wp:positionV>
          <wp:extent cx="889000" cy="849630"/>
          <wp:effectExtent l="19050" t="0" r="6350" b="0"/>
          <wp:wrapNone/>
          <wp:docPr id="3" name="Picture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3"/>
                  <pic:cNvPicPr>
                    <a:picLocks noChangeAspect="1" noChangeArrowheads="1"/>
                  </pic:cNvPicPr>
                </pic:nvPicPr>
                <pic:blipFill>
                  <a:blip r:embed="rId1"/>
                  <a:srcRect/>
                  <a:stretch>
                    <a:fillRect/>
                  </a:stretch>
                </pic:blipFill>
                <pic:spPr bwMode="auto">
                  <a:xfrm>
                    <a:off x="0" y="0"/>
                    <a:ext cx="889000" cy="849630"/>
                  </a:xfrm>
                  <a:prstGeom prst="rect">
                    <a:avLst/>
                  </a:prstGeom>
                  <a:noFill/>
                </pic:spPr>
              </pic:pic>
            </a:graphicData>
          </a:graphic>
        </wp:anchor>
      </w:drawing>
    </w:r>
    <w:r>
      <w:rPr>
        <w:b/>
        <w:noProof/>
        <w:lang w:val="en-GB" w:eastAsia="en-GB"/>
      </w:rPr>
      <mc:AlternateContent>
        <mc:Choice Requires="wps">
          <w:drawing>
            <wp:anchor distT="36576" distB="36576" distL="36576" distR="36576" simplePos="0" relativeHeight="251656192" behindDoc="0" locked="0" layoutInCell="1" allowOverlap="1">
              <wp:simplePos x="0" y="0"/>
              <wp:positionH relativeFrom="column">
                <wp:posOffset>-1397000</wp:posOffset>
              </wp:positionH>
              <wp:positionV relativeFrom="paragraph">
                <wp:posOffset>-45085</wp:posOffset>
              </wp:positionV>
              <wp:extent cx="8216900" cy="1213485"/>
              <wp:effectExtent l="22225" t="21590" r="19050" b="222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0" cy="1213485"/>
                      </a:xfrm>
                      <a:prstGeom prst="rect">
                        <a:avLst/>
                      </a:prstGeom>
                      <a:solidFill>
                        <a:srgbClr val="CCFFFF"/>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9F41D" id="Rectangle 1" o:spid="_x0000_s1026" style="position:absolute;margin-left:-110pt;margin-top:-3.55pt;width:647pt;height:95.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" fillcolor="#cff" strokeweight="3pt" insetpen="t">
              <v:shadow color="#ccc"/>
              <v:textbox inset="2.88pt,2.88pt,2.88pt,2.88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1B" w:rsidRDefault="006A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397"/>
    <w:multiLevelType w:val="hybridMultilevel"/>
    <w:tmpl w:val="5D200AEE"/>
    <w:lvl w:ilvl="0" w:tplc="915CFBFA">
      <w:start w:val="1"/>
      <w:numFmt w:val="bullet"/>
      <w:lvlText w:val=""/>
      <w:lvlJc w:val="left"/>
      <w:pPr>
        <w:tabs>
          <w:tab w:val="num" w:pos="34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91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5E1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6D11BB"/>
    <w:multiLevelType w:val="hybridMultilevel"/>
    <w:tmpl w:val="F08265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61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EB3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357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D66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F70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F2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EF5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F832A8"/>
    <w:multiLevelType w:val="hybridMultilevel"/>
    <w:tmpl w:val="954627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9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8A2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596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6D6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226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BD1DA2"/>
    <w:multiLevelType w:val="hybridMultilevel"/>
    <w:tmpl w:val="10529D46"/>
    <w:lvl w:ilvl="0" w:tplc="A672CF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61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C56DA5"/>
    <w:multiLevelType w:val="hybridMultilevel"/>
    <w:tmpl w:val="1E4833F4"/>
    <w:lvl w:ilvl="0" w:tplc="DA2426C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6"/>
  </w:num>
  <w:num w:numId="4">
    <w:abstractNumId w:val="10"/>
  </w:num>
  <w:num w:numId="5">
    <w:abstractNumId w:val="8"/>
  </w:num>
  <w:num w:numId="6">
    <w:abstractNumId w:val="16"/>
  </w:num>
  <w:num w:numId="7">
    <w:abstractNumId w:val="9"/>
  </w:num>
  <w:num w:numId="8">
    <w:abstractNumId w:val="12"/>
  </w:num>
  <w:num w:numId="9">
    <w:abstractNumId w:val="13"/>
  </w:num>
  <w:num w:numId="10">
    <w:abstractNumId w:val="18"/>
  </w:num>
  <w:num w:numId="11">
    <w:abstractNumId w:val="4"/>
  </w:num>
  <w:num w:numId="12">
    <w:abstractNumId w:val="2"/>
  </w:num>
  <w:num w:numId="13">
    <w:abstractNumId w:val="7"/>
  </w:num>
  <w:num w:numId="14">
    <w:abstractNumId w:val="1"/>
  </w:num>
  <w:num w:numId="15">
    <w:abstractNumId w:val="5"/>
  </w:num>
  <w:num w:numId="16">
    <w:abstractNumId w:val="11"/>
  </w:num>
  <w:num w:numId="17">
    <w:abstractNumId w:val="3"/>
  </w:num>
  <w:num w:numId="18">
    <w:abstractNumId w:val="17"/>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E9"/>
    <w:rsid w:val="000219DF"/>
    <w:rsid w:val="00104FFC"/>
    <w:rsid w:val="001417D2"/>
    <w:rsid w:val="00172A5B"/>
    <w:rsid w:val="00241375"/>
    <w:rsid w:val="00292920"/>
    <w:rsid w:val="002B345E"/>
    <w:rsid w:val="002D07A5"/>
    <w:rsid w:val="00335967"/>
    <w:rsid w:val="00410BDC"/>
    <w:rsid w:val="004F5E9E"/>
    <w:rsid w:val="005317D6"/>
    <w:rsid w:val="0059354B"/>
    <w:rsid w:val="00613607"/>
    <w:rsid w:val="006706DB"/>
    <w:rsid w:val="006A641B"/>
    <w:rsid w:val="006F2B38"/>
    <w:rsid w:val="007174F3"/>
    <w:rsid w:val="007526F6"/>
    <w:rsid w:val="007B3C49"/>
    <w:rsid w:val="007B5055"/>
    <w:rsid w:val="008740E9"/>
    <w:rsid w:val="008C5BEB"/>
    <w:rsid w:val="00940BFD"/>
    <w:rsid w:val="00956C0E"/>
    <w:rsid w:val="00957BD0"/>
    <w:rsid w:val="00A8396B"/>
    <w:rsid w:val="00AA67C3"/>
    <w:rsid w:val="00AF20D9"/>
    <w:rsid w:val="00B52328"/>
    <w:rsid w:val="00B65DDF"/>
    <w:rsid w:val="00CC4AB6"/>
    <w:rsid w:val="00E02E1C"/>
    <w:rsid w:val="00EC15AB"/>
    <w:rsid w:val="00ED1BD5"/>
    <w:rsid w:val="00F641C3"/>
    <w:rsid w:val="00FD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5:docId w15:val="{B3F0249B-1485-4265-9023-C48970F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1C"/>
    <w:rPr>
      <w:sz w:val="24"/>
      <w:szCs w:val="24"/>
      <w:lang w:val="en-US" w:eastAsia="en-US"/>
    </w:rPr>
  </w:style>
  <w:style w:type="paragraph" w:styleId="Heading1">
    <w:name w:val="heading 1"/>
    <w:basedOn w:val="Normal"/>
    <w:next w:val="Normal"/>
    <w:link w:val="Heading1Char"/>
    <w:qFormat/>
    <w:rsid w:val="00335967"/>
    <w:pPr>
      <w:keepNext/>
      <w:outlineLvl w:val="0"/>
    </w:pPr>
    <w:rPr>
      <w:b/>
      <w:sz w:val="28"/>
      <w:szCs w:val="20"/>
    </w:rPr>
  </w:style>
  <w:style w:type="paragraph" w:styleId="Heading3">
    <w:name w:val="heading 3"/>
    <w:basedOn w:val="Normal"/>
    <w:next w:val="Normal"/>
    <w:link w:val="Heading3Char"/>
    <w:qFormat/>
    <w:rsid w:val="00335967"/>
    <w:pPr>
      <w:keepNext/>
      <w:outlineLvl w:val="2"/>
    </w:pPr>
    <w:rPr>
      <w:b/>
      <w:sz w:val="20"/>
      <w:szCs w:val="20"/>
    </w:rPr>
  </w:style>
  <w:style w:type="paragraph" w:styleId="Heading4">
    <w:name w:val="heading 4"/>
    <w:basedOn w:val="Normal"/>
    <w:next w:val="Normal"/>
    <w:link w:val="Heading4Char"/>
    <w:qFormat/>
    <w:rsid w:val="00335967"/>
    <w:pPr>
      <w:keepNext/>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40E9"/>
    <w:pPr>
      <w:tabs>
        <w:tab w:val="center" w:pos="4320"/>
        <w:tab w:val="right" w:pos="8640"/>
      </w:tabs>
    </w:pPr>
  </w:style>
  <w:style w:type="paragraph" w:styleId="Footer">
    <w:name w:val="footer"/>
    <w:basedOn w:val="Normal"/>
    <w:link w:val="FooterChar"/>
    <w:uiPriority w:val="99"/>
    <w:rsid w:val="008740E9"/>
    <w:pPr>
      <w:tabs>
        <w:tab w:val="center" w:pos="4320"/>
        <w:tab w:val="right" w:pos="8640"/>
      </w:tabs>
    </w:pPr>
  </w:style>
  <w:style w:type="character" w:customStyle="1" w:styleId="Heading1Char">
    <w:name w:val="Heading 1 Char"/>
    <w:link w:val="Heading1"/>
    <w:rsid w:val="00335967"/>
    <w:rPr>
      <w:b/>
      <w:sz w:val="28"/>
      <w:lang w:val="en-US" w:eastAsia="en-US"/>
    </w:rPr>
  </w:style>
  <w:style w:type="character" w:customStyle="1" w:styleId="Heading3Char">
    <w:name w:val="Heading 3 Char"/>
    <w:link w:val="Heading3"/>
    <w:rsid w:val="00335967"/>
    <w:rPr>
      <w:b/>
      <w:lang w:val="en-US" w:eastAsia="en-US"/>
    </w:rPr>
  </w:style>
  <w:style w:type="character" w:customStyle="1" w:styleId="Heading4Char">
    <w:name w:val="Heading 4 Char"/>
    <w:link w:val="Heading4"/>
    <w:rsid w:val="00335967"/>
    <w:rPr>
      <w:rFonts w:ascii="Arial" w:hAnsi="Arial"/>
      <w:b/>
      <w:sz w:val="22"/>
      <w:lang w:val="en-US" w:eastAsia="en-US"/>
    </w:rPr>
  </w:style>
  <w:style w:type="paragraph" w:styleId="BodyText">
    <w:name w:val="Body Text"/>
    <w:basedOn w:val="Normal"/>
    <w:link w:val="BodyTextChar"/>
    <w:rsid w:val="00335967"/>
    <w:rPr>
      <w:rFonts w:ascii="Arial" w:hAnsi="Arial"/>
      <w:sz w:val="21"/>
      <w:szCs w:val="20"/>
    </w:rPr>
  </w:style>
  <w:style w:type="character" w:customStyle="1" w:styleId="BodyTextChar">
    <w:name w:val="Body Text Char"/>
    <w:link w:val="BodyText"/>
    <w:rsid w:val="00335967"/>
    <w:rPr>
      <w:rFonts w:ascii="Arial" w:hAnsi="Arial"/>
      <w:sz w:val="21"/>
      <w:lang w:val="en-US" w:eastAsia="en-US"/>
    </w:rPr>
  </w:style>
  <w:style w:type="character" w:customStyle="1" w:styleId="FooterChar">
    <w:name w:val="Footer Char"/>
    <w:link w:val="Footer"/>
    <w:uiPriority w:val="99"/>
    <w:rsid w:val="00335967"/>
    <w:rPr>
      <w:sz w:val="24"/>
      <w:szCs w:val="24"/>
      <w:lang w:val="en-US" w:eastAsia="en-US"/>
    </w:rPr>
  </w:style>
  <w:style w:type="paragraph" w:styleId="BalloonText">
    <w:name w:val="Balloon Text"/>
    <w:basedOn w:val="Normal"/>
    <w:link w:val="BalloonTextChar"/>
    <w:rsid w:val="00335967"/>
    <w:rPr>
      <w:rFonts w:ascii="Tahoma" w:hAnsi="Tahoma"/>
      <w:sz w:val="16"/>
      <w:szCs w:val="16"/>
    </w:rPr>
  </w:style>
  <w:style w:type="character" w:customStyle="1" w:styleId="BalloonTextChar">
    <w:name w:val="Balloon Text Char"/>
    <w:link w:val="BalloonText"/>
    <w:rsid w:val="003359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01C6-E84D-459E-B3A1-DF61DCFF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Park Spring Primary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rhoran</dc:creator>
  <cp:lastModifiedBy>Victoria Benson</cp:lastModifiedBy>
  <cp:revision>2</cp:revision>
  <cp:lastPrinted>2011-09-06T14:47:00Z</cp:lastPrinted>
  <dcterms:created xsi:type="dcterms:W3CDTF">2019-11-15T12:21:00Z</dcterms:created>
  <dcterms:modified xsi:type="dcterms:W3CDTF">2019-11-15T12:21:00Z</dcterms:modified>
</cp:coreProperties>
</file>